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005" w:rsidRDefault="00B85005" w:rsidP="00B85005">
      <w:pPr>
        <w:widowControl/>
        <w:spacing w:line="576" w:lineRule="exact"/>
        <w:jc w:val="left"/>
        <w:rPr>
          <w:rFonts w:ascii="仿宋" w:eastAsia="仿宋" w:hAnsi="仿宋" w:cs="宋体" w:hint="eastAsia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附件</w:t>
      </w:r>
      <w:r>
        <w:rPr>
          <w:rFonts w:ascii="仿宋" w:eastAsia="仿宋" w:hAnsi="仿宋" w:cs="宋体" w:hint="eastAsia"/>
          <w:kern w:val="0"/>
          <w:sz w:val="32"/>
          <w:szCs w:val="32"/>
        </w:rPr>
        <w:t>1</w:t>
      </w:r>
      <w:r>
        <w:rPr>
          <w:rFonts w:ascii="仿宋" w:eastAsia="仿宋" w:hAnsi="仿宋" w:cs="宋体" w:hint="eastAsia"/>
          <w:kern w:val="0"/>
          <w:sz w:val="32"/>
          <w:szCs w:val="32"/>
        </w:rPr>
        <w:t>：</w:t>
      </w:r>
    </w:p>
    <w:p w:rsidR="00B85005" w:rsidRDefault="00B85005" w:rsidP="00B85005">
      <w:pPr>
        <w:widowControl/>
        <w:spacing w:line="576" w:lineRule="exact"/>
        <w:jc w:val="center"/>
        <w:rPr>
          <w:rFonts w:ascii="宋体" w:hAnsi="宋体" w:cs="宋体" w:hint="eastAsia"/>
          <w:kern w:val="0"/>
          <w:sz w:val="44"/>
          <w:szCs w:val="44"/>
        </w:rPr>
      </w:pPr>
    </w:p>
    <w:p w:rsidR="00B85005" w:rsidRDefault="00B85005" w:rsidP="00B85005">
      <w:pPr>
        <w:widowControl/>
        <w:spacing w:line="576" w:lineRule="exact"/>
        <w:jc w:val="center"/>
        <w:rPr>
          <w:rFonts w:ascii="宋体" w:hAnsi="宋体" w:cs="宋体" w:hint="eastAsia"/>
          <w:kern w:val="0"/>
          <w:sz w:val="44"/>
          <w:szCs w:val="44"/>
        </w:rPr>
      </w:pPr>
      <w:bookmarkStart w:id="0" w:name="_GoBack"/>
      <w:r>
        <w:rPr>
          <w:rFonts w:ascii="宋体" w:hAnsi="宋体" w:cs="宋体"/>
          <w:kern w:val="0"/>
          <w:sz w:val="44"/>
          <w:szCs w:val="44"/>
        </w:rPr>
        <w:t>关于建立普惠性民办幼儿园经费补助</w:t>
      </w:r>
    </w:p>
    <w:p w:rsidR="00B85005" w:rsidRDefault="00B85005" w:rsidP="00B85005">
      <w:pPr>
        <w:widowControl/>
        <w:spacing w:line="576" w:lineRule="exact"/>
        <w:jc w:val="center"/>
        <w:rPr>
          <w:rFonts w:ascii="宋体" w:hAnsi="宋体" w:cs="宋体" w:hint="eastAsia"/>
          <w:kern w:val="0"/>
          <w:sz w:val="44"/>
          <w:szCs w:val="44"/>
        </w:rPr>
      </w:pPr>
      <w:r>
        <w:rPr>
          <w:rFonts w:ascii="宋体" w:hAnsi="宋体" w:cs="宋体"/>
          <w:kern w:val="0"/>
          <w:sz w:val="44"/>
          <w:szCs w:val="44"/>
        </w:rPr>
        <w:t>制度情况的报告</w:t>
      </w:r>
    </w:p>
    <w:bookmarkEnd w:id="0"/>
    <w:p w:rsidR="00B85005" w:rsidRDefault="00B85005" w:rsidP="00B85005">
      <w:pPr>
        <w:widowControl/>
        <w:spacing w:line="576" w:lineRule="exact"/>
        <w:ind w:left="480" w:hangingChars="150" w:hanging="480"/>
        <w:rPr>
          <w:rFonts w:ascii="仿宋" w:eastAsia="仿宋" w:hAnsi="仿宋" w:cs="宋体" w:hint="eastAsia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区</w:t>
      </w:r>
      <w:r>
        <w:rPr>
          <w:rFonts w:ascii="仿宋" w:eastAsia="仿宋" w:hAnsi="仿宋" w:cs="宋体"/>
          <w:kern w:val="0"/>
          <w:sz w:val="32"/>
          <w:szCs w:val="32"/>
        </w:rPr>
        <w:t>财政</w:t>
      </w:r>
      <w:r>
        <w:rPr>
          <w:rFonts w:ascii="仿宋" w:eastAsia="仿宋" w:hAnsi="仿宋" w:cs="宋体" w:hint="eastAsia"/>
          <w:kern w:val="0"/>
          <w:sz w:val="32"/>
          <w:szCs w:val="32"/>
        </w:rPr>
        <w:t>局</w:t>
      </w:r>
      <w:r>
        <w:rPr>
          <w:rFonts w:ascii="仿宋" w:eastAsia="仿宋" w:hAnsi="仿宋" w:cs="宋体"/>
          <w:kern w:val="0"/>
          <w:sz w:val="32"/>
          <w:szCs w:val="32"/>
        </w:rPr>
        <w:t>、</w:t>
      </w:r>
      <w:r>
        <w:rPr>
          <w:rFonts w:ascii="仿宋" w:eastAsia="仿宋" w:hAnsi="仿宋" w:cs="宋体" w:hint="eastAsia"/>
          <w:kern w:val="0"/>
          <w:sz w:val="32"/>
          <w:szCs w:val="32"/>
        </w:rPr>
        <w:t>区</w:t>
      </w:r>
      <w:r>
        <w:rPr>
          <w:rFonts w:ascii="仿宋" w:eastAsia="仿宋" w:hAnsi="仿宋" w:cs="宋体"/>
          <w:kern w:val="0"/>
          <w:sz w:val="32"/>
          <w:szCs w:val="32"/>
        </w:rPr>
        <w:t>教育</w:t>
      </w:r>
      <w:r>
        <w:rPr>
          <w:rFonts w:ascii="仿宋" w:eastAsia="仿宋" w:hAnsi="仿宋" w:cs="宋体" w:hint="eastAsia"/>
          <w:kern w:val="0"/>
          <w:sz w:val="32"/>
          <w:szCs w:val="32"/>
        </w:rPr>
        <w:t>局</w:t>
      </w:r>
      <w:r>
        <w:rPr>
          <w:rFonts w:ascii="仿宋" w:eastAsia="仿宋" w:hAnsi="仿宋" w:cs="宋体"/>
          <w:kern w:val="0"/>
          <w:sz w:val="32"/>
          <w:szCs w:val="32"/>
        </w:rPr>
        <w:t>:</w:t>
      </w:r>
    </w:p>
    <w:p w:rsidR="00B85005" w:rsidRDefault="00B85005" w:rsidP="00B85005">
      <w:pPr>
        <w:widowControl/>
        <w:spacing w:line="576" w:lineRule="exact"/>
        <w:ind w:firstLineChars="200" w:firstLine="640"/>
        <w:rPr>
          <w:rFonts w:ascii="仿宋" w:eastAsia="仿宋" w:hAnsi="仿宋" w:cs="宋体" w:hint="eastAsia"/>
          <w:kern w:val="0"/>
          <w:sz w:val="32"/>
          <w:szCs w:val="32"/>
        </w:rPr>
      </w:pPr>
      <w:r>
        <w:rPr>
          <w:rFonts w:ascii="仿宋" w:eastAsia="仿宋" w:hAnsi="仿宋" w:cs="宋体"/>
          <w:kern w:val="0"/>
          <w:sz w:val="32"/>
          <w:szCs w:val="32"/>
        </w:rPr>
        <w:t>按照</w:t>
      </w:r>
      <w:r>
        <w:rPr>
          <w:rFonts w:ascii="仿宋" w:eastAsia="仿宋" w:hAnsi="仿宋" w:cs="宋体" w:hint="eastAsia"/>
          <w:kern w:val="0"/>
          <w:sz w:val="32"/>
          <w:szCs w:val="32"/>
        </w:rPr>
        <w:t>市</w:t>
      </w:r>
      <w:r>
        <w:rPr>
          <w:rFonts w:ascii="仿宋" w:eastAsia="仿宋" w:hAnsi="仿宋" w:cs="宋体"/>
          <w:kern w:val="0"/>
          <w:sz w:val="32"/>
          <w:szCs w:val="32"/>
        </w:rPr>
        <w:t>财政</w:t>
      </w:r>
      <w:r>
        <w:rPr>
          <w:rFonts w:ascii="仿宋" w:eastAsia="仿宋" w:hAnsi="仿宋" w:cs="宋体" w:hint="eastAsia"/>
          <w:kern w:val="0"/>
          <w:sz w:val="32"/>
          <w:szCs w:val="32"/>
        </w:rPr>
        <w:t>局</w:t>
      </w:r>
      <w:r>
        <w:rPr>
          <w:rFonts w:ascii="仿宋" w:eastAsia="仿宋" w:hAnsi="仿宋" w:cs="宋体"/>
          <w:kern w:val="0"/>
          <w:sz w:val="32"/>
          <w:szCs w:val="32"/>
        </w:rPr>
        <w:t>、</w:t>
      </w:r>
      <w:r>
        <w:rPr>
          <w:rFonts w:ascii="仿宋" w:eastAsia="仿宋" w:hAnsi="仿宋" w:cs="宋体" w:hint="eastAsia"/>
          <w:kern w:val="0"/>
          <w:sz w:val="32"/>
          <w:szCs w:val="32"/>
        </w:rPr>
        <w:t>市</w:t>
      </w:r>
      <w:r>
        <w:rPr>
          <w:rFonts w:ascii="仿宋" w:eastAsia="仿宋" w:hAnsi="仿宋" w:cs="宋体"/>
          <w:kern w:val="0"/>
          <w:sz w:val="32"/>
          <w:szCs w:val="32"/>
        </w:rPr>
        <w:t>教育</w:t>
      </w:r>
      <w:r>
        <w:rPr>
          <w:rFonts w:ascii="仿宋" w:eastAsia="仿宋" w:hAnsi="仿宋" w:cs="宋体" w:hint="eastAsia"/>
          <w:kern w:val="0"/>
          <w:sz w:val="32"/>
          <w:szCs w:val="32"/>
        </w:rPr>
        <w:t>局</w:t>
      </w:r>
      <w:r>
        <w:rPr>
          <w:rFonts w:ascii="仿宋" w:eastAsia="仿宋" w:hAnsi="仿宋" w:cs="宋体"/>
          <w:kern w:val="0"/>
          <w:sz w:val="32"/>
          <w:szCs w:val="32"/>
        </w:rPr>
        <w:t>《关于建立</w:t>
      </w:r>
      <w:r>
        <w:rPr>
          <w:rFonts w:ascii="仿宋" w:eastAsia="仿宋" w:hAnsi="仿宋" w:cs="宋体" w:hint="eastAsia"/>
          <w:kern w:val="0"/>
          <w:sz w:val="32"/>
          <w:szCs w:val="32"/>
        </w:rPr>
        <w:t>白山市市本级</w:t>
      </w:r>
      <w:r>
        <w:rPr>
          <w:rFonts w:ascii="仿宋" w:eastAsia="仿宋" w:hAnsi="仿宋" w:cs="宋体"/>
          <w:kern w:val="0"/>
          <w:sz w:val="32"/>
          <w:szCs w:val="32"/>
        </w:rPr>
        <w:t>普惠性民办幼儿园经费补助制度的实施意见》要求，经</w:t>
      </w:r>
      <w:r>
        <w:rPr>
          <w:rFonts w:ascii="仿宋" w:eastAsia="仿宋" w:hAnsi="仿宋" w:cs="宋体" w:hint="eastAsia"/>
          <w:kern w:val="0"/>
          <w:sz w:val="32"/>
          <w:szCs w:val="32"/>
        </w:rPr>
        <w:t>区</w:t>
      </w:r>
      <w:r>
        <w:rPr>
          <w:rFonts w:ascii="仿宋" w:eastAsia="仿宋" w:hAnsi="仿宋" w:cs="宋体"/>
          <w:kern w:val="0"/>
          <w:sz w:val="32"/>
          <w:szCs w:val="32"/>
        </w:rPr>
        <w:t>政府同意,我</w:t>
      </w:r>
      <w:r>
        <w:rPr>
          <w:rFonts w:ascii="仿宋" w:eastAsia="仿宋" w:hAnsi="仿宋" w:cs="宋体" w:hint="eastAsia"/>
          <w:kern w:val="0"/>
          <w:sz w:val="32"/>
          <w:szCs w:val="32"/>
        </w:rPr>
        <w:t>区自2020</w:t>
      </w:r>
      <w:r>
        <w:rPr>
          <w:rFonts w:ascii="仿宋" w:eastAsia="仿宋" w:hAnsi="仿宋" w:cs="宋体"/>
          <w:kern w:val="0"/>
          <w:sz w:val="32"/>
          <w:szCs w:val="32"/>
        </w:rPr>
        <w:t>年起,建立普惠性民办幼儿园经费制度，本级财政补助标准为每生每年</w:t>
      </w:r>
      <w:r>
        <w:rPr>
          <w:rFonts w:ascii="仿宋" w:eastAsia="仿宋" w:hAnsi="仿宋" w:cs="宋体" w:hint="eastAsia"/>
          <w:kern w:val="0"/>
          <w:sz w:val="32"/>
          <w:szCs w:val="32"/>
        </w:rPr>
        <w:t xml:space="preserve">200 </w:t>
      </w:r>
      <w:r>
        <w:rPr>
          <w:rFonts w:ascii="仿宋" w:eastAsia="仿宋" w:hAnsi="仿宋" w:cs="宋体"/>
          <w:kern w:val="0"/>
          <w:sz w:val="32"/>
          <w:szCs w:val="32"/>
        </w:rPr>
        <w:t>元。经认定并公示,我</w:t>
      </w:r>
      <w:r>
        <w:rPr>
          <w:rFonts w:ascii="仿宋" w:eastAsia="仿宋" w:hAnsi="仿宋" w:cs="宋体" w:hint="eastAsia"/>
          <w:kern w:val="0"/>
          <w:sz w:val="32"/>
          <w:szCs w:val="32"/>
        </w:rPr>
        <w:t>区</w:t>
      </w:r>
      <w:r>
        <w:rPr>
          <w:rFonts w:ascii="仿宋" w:eastAsia="仿宋" w:hAnsi="仿宋" w:cs="宋体"/>
          <w:kern w:val="0"/>
          <w:sz w:val="32"/>
          <w:szCs w:val="32"/>
        </w:rPr>
        <w:t>共有符合补助条件的普惠性民办幼儿园</w:t>
      </w:r>
      <w:r>
        <w:rPr>
          <w:rFonts w:ascii="仿宋" w:eastAsia="仿宋" w:hAnsi="仿宋" w:cs="宋体" w:hint="eastAsia"/>
          <w:kern w:val="0"/>
          <w:sz w:val="32"/>
          <w:szCs w:val="32"/>
        </w:rPr>
        <w:t>10</w:t>
      </w:r>
      <w:r>
        <w:rPr>
          <w:rFonts w:ascii="仿宋" w:eastAsia="仿宋" w:hAnsi="仿宋" w:cs="宋体"/>
          <w:kern w:val="0"/>
          <w:sz w:val="32"/>
          <w:szCs w:val="32"/>
        </w:rPr>
        <w:t>所,在园幼</w:t>
      </w:r>
      <w:r>
        <w:rPr>
          <w:rFonts w:ascii="仿宋" w:eastAsia="仿宋" w:hAnsi="仿宋" w:cs="宋体" w:hint="eastAsia"/>
          <w:kern w:val="0"/>
          <w:sz w:val="32"/>
          <w:szCs w:val="32"/>
        </w:rPr>
        <w:t>儿1036</w:t>
      </w:r>
      <w:r>
        <w:rPr>
          <w:rFonts w:ascii="仿宋" w:eastAsia="仿宋" w:hAnsi="仿宋" w:cs="宋体"/>
          <w:kern w:val="0"/>
          <w:sz w:val="32"/>
          <w:szCs w:val="32"/>
        </w:rPr>
        <w:t>人，本级财政补助资金</w:t>
      </w:r>
      <w:r>
        <w:rPr>
          <w:rFonts w:ascii="仿宋" w:eastAsia="仿宋" w:hAnsi="仿宋" w:cs="宋体" w:hint="eastAsia"/>
          <w:kern w:val="0"/>
          <w:sz w:val="32"/>
          <w:szCs w:val="32"/>
        </w:rPr>
        <w:t xml:space="preserve"> 20.72 </w:t>
      </w:r>
      <w:r>
        <w:rPr>
          <w:rFonts w:ascii="仿宋" w:eastAsia="仿宋" w:hAnsi="仿宋" w:cs="宋体"/>
          <w:kern w:val="0"/>
          <w:sz w:val="32"/>
          <w:szCs w:val="32"/>
        </w:rPr>
        <w:t>万元，已列入年度预算。</w:t>
      </w:r>
      <w:r>
        <w:rPr>
          <w:rFonts w:ascii="仿宋" w:eastAsia="仿宋" w:hAnsi="仿宋" w:cs="宋体"/>
          <w:kern w:val="0"/>
          <w:sz w:val="32"/>
          <w:szCs w:val="32"/>
        </w:rPr>
        <w:br/>
      </w:r>
    </w:p>
    <w:p w:rsidR="000D590E" w:rsidRDefault="00B85005"/>
    <w:sectPr w:rsidR="000D59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005"/>
    <w:rsid w:val="001A593B"/>
    <w:rsid w:val="00B85005"/>
    <w:rsid w:val="00E11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005"/>
    <w:pPr>
      <w:widowControl w:val="0"/>
      <w:jc w:val="both"/>
    </w:pPr>
    <w:rPr>
      <w:rFonts w:ascii="Calibri" w:eastAsia="宋体" w:hAnsi="Calibri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005"/>
    <w:pPr>
      <w:widowControl w:val="0"/>
      <w:jc w:val="both"/>
    </w:pPr>
    <w:rPr>
      <w:rFonts w:ascii="Calibri" w:eastAsia="宋体" w:hAnsi="Calibri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177</Characters>
  <Application>Microsoft Office Word</Application>
  <DocSecurity>0</DocSecurity>
  <Lines>1</Lines>
  <Paragraphs>1</Paragraphs>
  <ScaleCrop>false</ScaleCrop>
  <Company>Microsoft</Company>
  <LinksUpToDate>false</LinksUpToDate>
  <CharactersWithSpaces>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2021-06-01T02:13:00Z</dcterms:created>
  <dcterms:modified xsi:type="dcterms:W3CDTF">2021-06-01T02:15:00Z</dcterms:modified>
</cp:coreProperties>
</file>