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4BDA" w:rsidRPr="006E4BDA" w:rsidRDefault="006E4BDA" w:rsidP="006E4BDA">
      <w:pPr>
        <w:rPr>
          <w:rFonts w:ascii="仿宋_GB2312" w:eastAsia="仿宋_GB2312"/>
          <w:sz w:val="34"/>
          <w:szCs w:val="34"/>
        </w:rPr>
      </w:pPr>
      <w:bookmarkStart w:id="0" w:name="_GoBack"/>
      <w:r>
        <w:rPr>
          <w:rFonts w:ascii="仿宋_GB2312" w:eastAsia="仿宋_GB2312" w:hint="eastAsia"/>
          <w:sz w:val="34"/>
          <w:szCs w:val="34"/>
        </w:rPr>
        <w:t>附件1</w:t>
      </w:r>
    </w:p>
    <w:p w:rsidR="006E4BDA" w:rsidRDefault="006E4BDA" w:rsidP="006E4BDA">
      <w:pPr>
        <w:pStyle w:val="3"/>
        <w:widowControl/>
        <w:shd w:val="clear" w:color="auto" w:fill="FFFFFF"/>
        <w:spacing w:beforeAutospacing="0" w:afterAutospacing="0" w:line="576" w:lineRule="exact"/>
        <w:jc w:val="center"/>
        <w:rPr>
          <w:rFonts w:ascii="方正小标宋简体" w:eastAsia="方正小标宋简体" w:hAnsiTheme="majorEastAsia" w:cstheme="majorEastAsia" w:hint="default"/>
          <w:b w:val="0"/>
          <w:color w:val="282828"/>
          <w:sz w:val="44"/>
          <w:szCs w:val="44"/>
          <w:shd w:val="clear" w:color="auto" w:fill="FFFFFF"/>
        </w:rPr>
      </w:pPr>
      <w:r>
        <w:rPr>
          <w:rFonts w:ascii="方正小标宋简体" w:eastAsia="方正小标宋简体" w:hAnsiTheme="majorEastAsia" w:cstheme="majorEastAsia"/>
          <w:b w:val="0"/>
          <w:color w:val="282828"/>
          <w:sz w:val="44"/>
          <w:szCs w:val="44"/>
          <w:shd w:val="clear" w:color="auto" w:fill="FFFFFF"/>
        </w:rPr>
        <w:t>浑江区农业农村局</w:t>
      </w:r>
    </w:p>
    <w:p w:rsidR="006E4BDA" w:rsidRPr="00FA7318" w:rsidRDefault="006E4BDA" w:rsidP="006E4BDA">
      <w:pPr>
        <w:pStyle w:val="3"/>
        <w:widowControl/>
        <w:shd w:val="clear" w:color="auto" w:fill="FFFFFF"/>
        <w:spacing w:beforeAutospacing="0" w:afterAutospacing="0" w:line="576" w:lineRule="exact"/>
        <w:jc w:val="center"/>
        <w:rPr>
          <w:rFonts w:ascii="方正小标宋简体" w:eastAsia="方正小标宋简体" w:hAnsiTheme="majorEastAsia" w:cstheme="majorEastAsia" w:hint="default"/>
          <w:b w:val="0"/>
          <w:color w:val="282828"/>
          <w:sz w:val="44"/>
          <w:szCs w:val="44"/>
          <w:shd w:val="clear" w:color="auto" w:fill="FFFFFF"/>
        </w:rPr>
      </w:pPr>
      <w:r w:rsidRPr="00FA7318">
        <w:rPr>
          <w:rFonts w:ascii="方正小标宋简体" w:eastAsia="方正小标宋简体" w:hAnsiTheme="majorEastAsia" w:cstheme="majorEastAsia"/>
          <w:b w:val="0"/>
          <w:color w:val="282828"/>
          <w:sz w:val="44"/>
          <w:szCs w:val="44"/>
          <w:shd w:val="clear" w:color="auto" w:fill="FFFFFF"/>
        </w:rPr>
        <w:t>信息公文公开属性源头认定制度</w:t>
      </w:r>
      <w:bookmarkEnd w:id="0"/>
    </w:p>
    <w:p w:rsidR="006E4BDA" w:rsidRDefault="006E4BDA" w:rsidP="006E4BDA">
      <w:pPr>
        <w:pStyle w:val="a3"/>
        <w:shd w:val="clear" w:color="auto" w:fill="FFFFFF"/>
        <w:spacing w:beforeAutospacing="0" w:afterAutospacing="0" w:line="576" w:lineRule="exact"/>
        <w:ind w:firstLineChars="200" w:firstLine="680"/>
        <w:rPr>
          <w:rFonts w:ascii="仿宋_GB2312" w:eastAsia="仿宋_GB2312" w:hAnsi="仿宋" w:cs="仿宋"/>
          <w:color w:val="282828"/>
          <w:sz w:val="34"/>
          <w:szCs w:val="34"/>
          <w:shd w:val="clear" w:color="auto" w:fill="FFFFFF"/>
        </w:rPr>
      </w:pPr>
    </w:p>
    <w:p w:rsidR="006E4BDA" w:rsidRPr="00FA7318" w:rsidRDefault="006E4BDA" w:rsidP="006E4BDA">
      <w:pPr>
        <w:pStyle w:val="a3"/>
        <w:shd w:val="clear" w:color="auto" w:fill="FFFFFF"/>
        <w:spacing w:beforeAutospacing="0" w:afterAutospacing="0" w:line="576" w:lineRule="exact"/>
        <w:ind w:firstLineChars="200" w:firstLine="680"/>
        <w:rPr>
          <w:rFonts w:ascii="仿宋_GB2312" w:eastAsia="仿宋_GB2312" w:hAnsi="微软雅黑" w:cs="微软雅黑"/>
          <w:color w:val="282828"/>
          <w:sz w:val="34"/>
          <w:szCs w:val="34"/>
        </w:rPr>
      </w:pPr>
      <w:r w:rsidRPr="00FA7318">
        <w:rPr>
          <w:rFonts w:ascii="仿宋_GB2312" w:eastAsia="仿宋_GB2312" w:hAnsi="仿宋" w:cs="仿宋" w:hint="eastAsia"/>
          <w:color w:val="282828"/>
          <w:sz w:val="34"/>
          <w:szCs w:val="34"/>
          <w:shd w:val="clear" w:color="auto" w:fill="FFFFFF"/>
        </w:rPr>
        <w:t>第一条</w:t>
      </w:r>
      <w:r w:rsidR="00A32962">
        <w:rPr>
          <w:rFonts w:hint="eastAsia"/>
          <w:color w:val="282828"/>
          <w:sz w:val="34"/>
          <w:szCs w:val="34"/>
          <w:shd w:val="clear" w:color="auto" w:fill="FFFFFF"/>
        </w:rPr>
        <w:t xml:space="preserve"> </w:t>
      </w:r>
      <w:r w:rsidRPr="00FA7318">
        <w:rPr>
          <w:rFonts w:ascii="仿宋_GB2312" w:eastAsia="仿宋_GB2312" w:hAnsi="仿宋" w:cs="仿宋" w:hint="eastAsia"/>
          <w:color w:val="282828"/>
          <w:sz w:val="34"/>
          <w:szCs w:val="34"/>
          <w:shd w:val="clear" w:color="auto" w:fill="FFFFFF"/>
        </w:rPr>
        <w:t>为进一步做好公文类信息公开工作，根据《中华人民共和国政府信息公开条例》（以下简称 《条例》）、《中华人民共和国保守国家秘密法》（以下简称《保密法》）和《国务院办公厅印发〈关于全面推进政务公开工作的意见〉实施细则的通知》（国办发〔2016〕80号，以下简称《实施细则》）等有关法律、法规和规定，结合工作实际，制定本制度。</w:t>
      </w:r>
    </w:p>
    <w:p w:rsidR="006E4BDA" w:rsidRPr="00FA7318" w:rsidRDefault="006E4BDA" w:rsidP="006E4BDA">
      <w:pPr>
        <w:pStyle w:val="a3"/>
        <w:shd w:val="clear" w:color="auto" w:fill="FFFFFF"/>
        <w:spacing w:beforeAutospacing="0" w:afterAutospacing="0" w:line="576" w:lineRule="exact"/>
        <w:ind w:firstLine="645"/>
        <w:rPr>
          <w:rFonts w:ascii="仿宋_GB2312" w:eastAsia="仿宋_GB2312" w:hAnsi="微软雅黑" w:cs="微软雅黑"/>
          <w:color w:val="282828"/>
          <w:sz w:val="34"/>
          <w:szCs w:val="34"/>
        </w:rPr>
      </w:pPr>
      <w:r w:rsidRPr="00FA7318">
        <w:rPr>
          <w:rFonts w:ascii="仿宋_GB2312" w:eastAsia="仿宋_GB2312" w:hAnsi="仿宋" w:cs="仿宋" w:hint="eastAsia"/>
          <w:color w:val="282828"/>
          <w:sz w:val="34"/>
          <w:szCs w:val="34"/>
          <w:shd w:val="clear" w:color="auto" w:fill="FFFFFF"/>
        </w:rPr>
        <w:t>第二条</w:t>
      </w:r>
      <w:r w:rsidR="00A32962">
        <w:rPr>
          <w:rFonts w:hint="eastAsia"/>
          <w:color w:val="282828"/>
          <w:sz w:val="34"/>
          <w:szCs w:val="34"/>
          <w:shd w:val="clear" w:color="auto" w:fill="FFFFFF"/>
        </w:rPr>
        <w:t xml:space="preserve"> </w:t>
      </w:r>
      <w:r w:rsidRPr="00FA7318">
        <w:rPr>
          <w:rFonts w:ascii="仿宋_GB2312" w:eastAsia="仿宋_GB2312" w:hAnsi="仿宋" w:cs="仿宋" w:hint="eastAsia"/>
          <w:color w:val="282828"/>
          <w:sz w:val="34"/>
          <w:szCs w:val="34"/>
          <w:shd w:val="clear" w:color="auto" w:fill="FFFFFF"/>
        </w:rPr>
        <w:t>本制度所称的公文，是指局机关和局属各单位在行政管理过程中形成的具有法定效力和规范体式的文书，包括决定、公告、通报、通知、议案、报告、请示、批复、意见、函等。履行职责过程中产生的其他非公文类信息的公开属性审查，可参照执行。</w:t>
      </w:r>
    </w:p>
    <w:p w:rsidR="006E4BDA" w:rsidRPr="00FA7318" w:rsidRDefault="006E4BDA" w:rsidP="006E4BDA">
      <w:pPr>
        <w:pStyle w:val="a3"/>
        <w:shd w:val="clear" w:color="auto" w:fill="FFFFFF"/>
        <w:spacing w:beforeAutospacing="0" w:afterAutospacing="0" w:line="576" w:lineRule="exact"/>
        <w:ind w:firstLine="645"/>
        <w:rPr>
          <w:rFonts w:ascii="仿宋_GB2312" w:eastAsia="仿宋_GB2312" w:hAnsi="微软雅黑" w:cs="微软雅黑"/>
          <w:color w:val="282828"/>
          <w:sz w:val="34"/>
          <w:szCs w:val="34"/>
        </w:rPr>
      </w:pPr>
      <w:r w:rsidRPr="00FA7318">
        <w:rPr>
          <w:rFonts w:ascii="仿宋_GB2312" w:eastAsia="仿宋_GB2312" w:hAnsi="仿宋" w:cs="仿宋" w:hint="eastAsia"/>
          <w:color w:val="282828"/>
          <w:sz w:val="34"/>
          <w:szCs w:val="34"/>
          <w:shd w:val="clear" w:color="auto" w:fill="FFFFFF"/>
        </w:rPr>
        <w:t>第三条</w:t>
      </w:r>
      <w:r w:rsidR="00A32962">
        <w:rPr>
          <w:rFonts w:hint="eastAsia"/>
          <w:color w:val="282828"/>
          <w:sz w:val="34"/>
          <w:szCs w:val="34"/>
          <w:shd w:val="clear" w:color="auto" w:fill="FFFFFF"/>
        </w:rPr>
        <w:t xml:space="preserve"> </w:t>
      </w:r>
      <w:r w:rsidRPr="00FA7318">
        <w:rPr>
          <w:rFonts w:ascii="仿宋_GB2312" w:eastAsia="仿宋_GB2312" w:hAnsi="仿宋" w:cs="仿宋" w:hint="eastAsia"/>
          <w:color w:val="282828"/>
          <w:sz w:val="34"/>
          <w:szCs w:val="34"/>
          <w:shd w:val="clear" w:color="auto" w:fill="FFFFFF"/>
        </w:rPr>
        <w:t>公文类信息公开工作应当按照依法、及时、高效的原则，在公文产生的过程中同步确定其公开属性。</w:t>
      </w:r>
    </w:p>
    <w:p w:rsidR="006E4BDA" w:rsidRPr="00FA7318" w:rsidRDefault="006E4BDA" w:rsidP="006E4BDA">
      <w:pPr>
        <w:pStyle w:val="a3"/>
        <w:shd w:val="clear" w:color="auto" w:fill="FFFFFF"/>
        <w:spacing w:beforeAutospacing="0" w:afterAutospacing="0" w:line="576" w:lineRule="exact"/>
        <w:ind w:firstLine="645"/>
        <w:rPr>
          <w:rFonts w:ascii="仿宋_GB2312" w:eastAsia="仿宋_GB2312" w:hAnsi="微软雅黑" w:cs="微软雅黑"/>
          <w:color w:val="282828"/>
          <w:sz w:val="34"/>
          <w:szCs w:val="34"/>
        </w:rPr>
      </w:pPr>
      <w:r w:rsidRPr="00FA7318">
        <w:rPr>
          <w:rFonts w:ascii="仿宋_GB2312" w:eastAsia="仿宋_GB2312" w:hAnsi="仿宋" w:cs="仿宋" w:hint="eastAsia"/>
          <w:color w:val="282828"/>
          <w:sz w:val="34"/>
          <w:szCs w:val="34"/>
          <w:shd w:val="clear" w:color="auto" w:fill="FFFFFF"/>
        </w:rPr>
        <w:t>第四条</w:t>
      </w:r>
      <w:r w:rsidR="00A32962">
        <w:rPr>
          <w:rFonts w:hint="eastAsia"/>
          <w:color w:val="282828"/>
          <w:sz w:val="34"/>
          <w:szCs w:val="34"/>
          <w:shd w:val="clear" w:color="auto" w:fill="FFFFFF"/>
        </w:rPr>
        <w:t xml:space="preserve"> </w:t>
      </w:r>
      <w:r w:rsidRPr="00FA7318">
        <w:rPr>
          <w:rFonts w:ascii="仿宋_GB2312" w:eastAsia="仿宋_GB2312" w:hAnsi="仿宋" w:cs="仿宋" w:hint="eastAsia"/>
          <w:color w:val="282828"/>
          <w:sz w:val="34"/>
          <w:szCs w:val="34"/>
          <w:shd w:val="clear" w:color="auto" w:fill="FFFFFF"/>
        </w:rPr>
        <w:t>公文的公开属性分主动公开、依申请公开、不予公开三种：</w:t>
      </w:r>
    </w:p>
    <w:p w:rsidR="006E4BDA" w:rsidRPr="00FA7318" w:rsidRDefault="006E4BDA" w:rsidP="006E4BDA">
      <w:pPr>
        <w:pStyle w:val="a3"/>
        <w:shd w:val="clear" w:color="auto" w:fill="FFFFFF"/>
        <w:spacing w:beforeAutospacing="0" w:afterAutospacing="0" w:line="576" w:lineRule="exact"/>
        <w:ind w:firstLine="420"/>
        <w:rPr>
          <w:rFonts w:ascii="仿宋_GB2312" w:eastAsia="仿宋_GB2312" w:hAnsi="微软雅黑" w:cs="微软雅黑"/>
          <w:color w:val="282828"/>
          <w:sz w:val="34"/>
          <w:szCs w:val="34"/>
        </w:rPr>
      </w:pPr>
      <w:r w:rsidRPr="00FA7318">
        <w:rPr>
          <w:rFonts w:ascii="仿宋_GB2312" w:eastAsia="仿宋_GB2312" w:hAnsi="仿宋" w:cs="仿宋" w:hint="eastAsia"/>
          <w:color w:val="282828"/>
          <w:sz w:val="34"/>
          <w:szCs w:val="34"/>
          <w:shd w:val="clear" w:color="auto" w:fill="FFFFFF"/>
        </w:rPr>
        <w:t>（一）主动公开。根据《条例》第九条规定，行政机关对符合下列基本要求之一的政府信息应当主动公开：涉及公民、法人或者其他组织切身利益的；需要社会公</w:t>
      </w:r>
      <w:r w:rsidRPr="00FA7318">
        <w:rPr>
          <w:rFonts w:ascii="仿宋_GB2312" w:eastAsia="仿宋_GB2312" w:hAnsi="仿宋" w:cs="仿宋" w:hint="eastAsia"/>
          <w:color w:val="282828"/>
          <w:sz w:val="34"/>
          <w:szCs w:val="34"/>
          <w:shd w:val="clear" w:color="auto" w:fill="FFFFFF"/>
        </w:rPr>
        <w:lastRenderedPageBreak/>
        <w:t>众广泛知晓或者参与的；反映本行政机关机构设置、职能、办事程序等情况的；其他依照法律、法规和国家有关规定应当主动公开的。</w:t>
      </w:r>
    </w:p>
    <w:p w:rsidR="006E4BDA" w:rsidRPr="00FA7318" w:rsidRDefault="006E4BDA" w:rsidP="006E4BDA">
      <w:pPr>
        <w:pStyle w:val="a3"/>
        <w:shd w:val="clear" w:color="auto" w:fill="FFFFFF"/>
        <w:spacing w:beforeAutospacing="0" w:afterAutospacing="0" w:line="576" w:lineRule="exact"/>
        <w:ind w:firstLine="420"/>
        <w:rPr>
          <w:rFonts w:ascii="仿宋_GB2312" w:eastAsia="仿宋_GB2312" w:hAnsi="微软雅黑" w:cs="微软雅黑"/>
          <w:color w:val="282828"/>
          <w:sz w:val="34"/>
          <w:szCs w:val="34"/>
        </w:rPr>
      </w:pPr>
      <w:r w:rsidRPr="00FA7318">
        <w:rPr>
          <w:rFonts w:ascii="仿宋_GB2312" w:eastAsia="仿宋_GB2312" w:hAnsi="仿宋" w:cs="仿宋" w:hint="eastAsia"/>
          <w:color w:val="282828"/>
          <w:sz w:val="34"/>
          <w:szCs w:val="34"/>
          <w:shd w:val="clear" w:color="auto" w:fill="FFFFFF"/>
        </w:rPr>
        <w:t>（二）依申请公开。除《条例》规定的行政机关主动公开的政府信息外，公民、法人或者其他组织还可以根据自身生产、生活、科研等特殊需要，向政府部门申请获取相关政府信息；涉及机关内部管理事务的公文、内部资料、报上级机关的请示和报告、向有关部门征求意见和答复有关部门意见等行政决策过程未定事项、行政机关内部事项的公文，应确定为“依申请公开”，依申请公开其他相关规定按照《条例》二十至二十八条执行。</w:t>
      </w:r>
    </w:p>
    <w:p w:rsidR="006E4BDA" w:rsidRPr="00FA7318" w:rsidRDefault="006E4BDA" w:rsidP="006E4BDA">
      <w:pPr>
        <w:pStyle w:val="a3"/>
        <w:shd w:val="clear" w:color="auto" w:fill="FFFFFF"/>
        <w:spacing w:beforeAutospacing="0" w:afterAutospacing="0" w:line="576" w:lineRule="exact"/>
        <w:ind w:firstLine="420"/>
        <w:rPr>
          <w:rFonts w:ascii="仿宋_GB2312" w:eastAsia="仿宋_GB2312" w:hAnsi="微软雅黑" w:cs="微软雅黑"/>
          <w:color w:val="282828"/>
          <w:sz w:val="34"/>
          <w:szCs w:val="34"/>
        </w:rPr>
      </w:pPr>
      <w:r w:rsidRPr="00FA7318">
        <w:rPr>
          <w:rFonts w:ascii="仿宋_GB2312" w:eastAsia="仿宋_GB2312" w:hAnsi="仿宋" w:cs="仿宋" w:hint="eastAsia"/>
          <w:color w:val="282828"/>
          <w:sz w:val="34"/>
          <w:szCs w:val="34"/>
          <w:shd w:val="clear" w:color="auto" w:fill="FFFFFF"/>
        </w:rPr>
        <w:t>（三）不予公开。《条例》第十四条规定,行政机关应当建立健全政府信息发布保密审查机制，明确审查的程序和责任。行政机关在公开政府信息前，应当依照《中华人民共和国保守国家秘密法》以及其他法律、法规和国家有关规定对拟公开的政府信息进行审查。行政机关对政府信息不能确定是否可以公开时，应当依照法律、法规和国家有关规定报有关主管部门或者同级保密工作部门确定。行政机关不得公开涉及国家秘密、商业秘密、个人隐私的政府信息，但经权利人同意公开或者行政机关认为不公开可能对公共利益造成重大影响的涉及商业秘密、个人隐私的政府信息，可予以公开。</w:t>
      </w:r>
    </w:p>
    <w:p w:rsidR="006E4BDA" w:rsidRPr="00FA7318" w:rsidRDefault="006E4BDA" w:rsidP="006E4BDA">
      <w:pPr>
        <w:pStyle w:val="a3"/>
        <w:shd w:val="clear" w:color="auto" w:fill="FFFFFF"/>
        <w:spacing w:beforeAutospacing="0" w:afterAutospacing="0" w:line="576" w:lineRule="exact"/>
        <w:ind w:firstLine="645"/>
        <w:rPr>
          <w:rFonts w:ascii="仿宋_GB2312" w:eastAsia="仿宋_GB2312" w:hAnsi="微软雅黑" w:cs="微软雅黑"/>
          <w:color w:val="282828"/>
          <w:sz w:val="34"/>
          <w:szCs w:val="34"/>
        </w:rPr>
      </w:pPr>
      <w:r w:rsidRPr="00FA7318">
        <w:rPr>
          <w:rFonts w:ascii="仿宋_GB2312" w:eastAsia="仿宋_GB2312" w:hAnsi="仿宋" w:cs="仿宋" w:hint="eastAsia"/>
          <w:color w:val="282828"/>
          <w:sz w:val="34"/>
          <w:szCs w:val="34"/>
          <w:shd w:val="clear" w:color="auto" w:fill="FFFFFF"/>
        </w:rPr>
        <w:t>第五条</w:t>
      </w:r>
      <w:r w:rsidR="00A32962">
        <w:rPr>
          <w:rFonts w:hint="eastAsia"/>
          <w:color w:val="282828"/>
          <w:sz w:val="34"/>
          <w:szCs w:val="34"/>
          <w:shd w:val="clear" w:color="auto" w:fill="FFFFFF"/>
        </w:rPr>
        <w:t xml:space="preserve"> </w:t>
      </w:r>
      <w:r w:rsidRPr="00FA7318">
        <w:rPr>
          <w:rFonts w:ascii="仿宋_GB2312" w:eastAsia="仿宋_GB2312" w:hAnsi="仿宋" w:cs="仿宋" w:hint="eastAsia"/>
          <w:color w:val="282828"/>
          <w:sz w:val="34"/>
          <w:szCs w:val="34"/>
          <w:shd w:val="clear" w:color="auto" w:fill="FFFFFF"/>
        </w:rPr>
        <w:t>公文公开属性审查过程为：</w:t>
      </w:r>
    </w:p>
    <w:p w:rsidR="006E4BDA" w:rsidRPr="00FA7318" w:rsidRDefault="006E4BDA" w:rsidP="006E4BDA">
      <w:pPr>
        <w:pStyle w:val="a3"/>
        <w:shd w:val="clear" w:color="auto" w:fill="FFFFFF"/>
        <w:spacing w:beforeAutospacing="0" w:afterAutospacing="0" w:line="576" w:lineRule="exact"/>
        <w:ind w:firstLine="420"/>
        <w:rPr>
          <w:rFonts w:ascii="仿宋_GB2312" w:eastAsia="仿宋_GB2312" w:hAnsi="微软雅黑" w:cs="微软雅黑"/>
          <w:color w:val="282828"/>
          <w:sz w:val="34"/>
          <w:szCs w:val="34"/>
        </w:rPr>
      </w:pPr>
      <w:r w:rsidRPr="00FA7318">
        <w:rPr>
          <w:rFonts w:ascii="仿宋_GB2312" w:eastAsia="仿宋_GB2312" w:hAnsi="仿宋" w:cs="仿宋" w:hint="eastAsia"/>
          <w:color w:val="282828"/>
          <w:sz w:val="34"/>
          <w:szCs w:val="34"/>
          <w:shd w:val="clear" w:color="auto" w:fill="FFFFFF"/>
        </w:rPr>
        <w:lastRenderedPageBreak/>
        <w:t>（一）由拟稿人提出公文公开属性，并在发文稿纸/呈批单上写明该公文“主动公开”、“依申请公开”或“不予公开”，依申请公开、不予公开的须说明理由，并标注在文件版记前信息公开选项相应位置，随文送审。</w:t>
      </w:r>
    </w:p>
    <w:p w:rsidR="006E4BDA" w:rsidRPr="00FA7318" w:rsidRDefault="006E4BDA" w:rsidP="006E4BDA">
      <w:pPr>
        <w:pStyle w:val="a3"/>
        <w:shd w:val="clear" w:color="auto" w:fill="FFFFFF"/>
        <w:spacing w:beforeAutospacing="0" w:afterAutospacing="0" w:line="576" w:lineRule="exact"/>
        <w:ind w:firstLine="420"/>
        <w:rPr>
          <w:rFonts w:ascii="仿宋_GB2312" w:eastAsia="仿宋_GB2312" w:hAnsi="微软雅黑" w:cs="微软雅黑"/>
          <w:color w:val="282828"/>
          <w:sz w:val="34"/>
          <w:szCs w:val="34"/>
        </w:rPr>
      </w:pPr>
      <w:r w:rsidRPr="00FA7318">
        <w:rPr>
          <w:rFonts w:ascii="仿宋_GB2312" w:eastAsia="仿宋_GB2312" w:hAnsi="仿宋" w:cs="仿宋" w:hint="eastAsia"/>
          <w:color w:val="282828"/>
          <w:sz w:val="34"/>
          <w:szCs w:val="34"/>
          <w:shd w:val="clear" w:color="auto" w:fill="FFFFFF"/>
        </w:rPr>
        <w:t>（二）代拟公文的，由代拟部门标注公开属性，并经部门主要负责人签批后，依据区政府公文制发程序办理。公文公开属性经局办公室负责人审核，并由保密负责机构复核后，按发文报批程序逐级进行报批。公文签发人在签发公文时，最终确定该公文的公开属性。</w:t>
      </w:r>
    </w:p>
    <w:p w:rsidR="006E4BDA" w:rsidRPr="00FA7318" w:rsidRDefault="006E4BDA" w:rsidP="006E4BDA">
      <w:pPr>
        <w:pStyle w:val="a3"/>
        <w:shd w:val="clear" w:color="auto" w:fill="FFFFFF"/>
        <w:spacing w:beforeAutospacing="0" w:afterAutospacing="0" w:line="576" w:lineRule="exact"/>
        <w:ind w:firstLine="420"/>
        <w:rPr>
          <w:rFonts w:ascii="仿宋_GB2312" w:eastAsia="仿宋_GB2312" w:hAnsi="微软雅黑" w:cs="微软雅黑"/>
          <w:color w:val="282828"/>
          <w:sz w:val="34"/>
          <w:szCs w:val="34"/>
        </w:rPr>
      </w:pPr>
      <w:r w:rsidRPr="00FA7318">
        <w:rPr>
          <w:rFonts w:ascii="仿宋_GB2312" w:eastAsia="仿宋_GB2312" w:hAnsi="仿宋" w:cs="仿宋" w:hint="eastAsia"/>
          <w:color w:val="282828"/>
          <w:sz w:val="34"/>
          <w:szCs w:val="34"/>
          <w:shd w:val="clear" w:color="auto" w:fill="FFFFFF"/>
        </w:rPr>
        <w:t>（三）多个部门联合拟稿的，由主办部门牵头协调确定公文属性。</w:t>
      </w:r>
    </w:p>
    <w:p w:rsidR="006E4BDA" w:rsidRPr="00FA7318" w:rsidRDefault="006E4BDA" w:rsidP="006E4BDA">
      <w:pPr>
        <w:pStyle w:val="a3"/>
        <w:shd w:val="clear" w:color="auto" w:fill="FFFFFF"/>
        <w:spacing w:beforeAutospacing="0" w:afterAutospacing="0" w:line="576" w:lineRule="exact"/>
        <w:ind w:firstLine="420"/>
        <w:rPr>
          <w:rFonts w:ascii="仿宋_GB2312" w:eastAsia="仿宋_GB2312" w:hAnsi="微软雅黑" w:cs="微软雅黑"/>
          <w:color w:val="282828"/>
          <w:sz w:val="34"/>
          <w:szCs w:val="34"/>
        </w:rPr>
      </w:pPr>
      <w:r w:rsidRPr="00FA7318">
        <w:rPr>
          <w:rFonts w:ascii="仿宋_GB2312" w:eastAsia="仿宋_GB2312" w:hAnsi="仿宋" w:cs="仿宋" w:hint="eastAsia"/>
          <w:color w:val="282828"/>
          <w:sz w:val="34"/>
          <w:szCs w:val="34"/>
          <w:shd w:val="clear" w:color="auto" w:fill="FFFFFF"/>
        </w:rPr>
        <w:t>（四）无标识公开属性的公文，应退回承办部门重新标注公开属性后办理。</w:t>
      </w:r>
    </w:p>
    <w:p w:rsidR="006E4BDA" w:rsidRPr="00FA7318" w:rsidRDefault="006E4BDA" w:rsidP="006E4BDA">
      <w:pPr>
        <w:pStyle w:val="a3"/>
        <w:shd w:val="clear" w:color="auto" w:fill="FFFFFF"/>
        <w:spacing w:beforeAutospacing="0" w:afterAutospacing="0" w:line="576" w:lineRule="exact"/>
        <w:ind w:firstLine="645"/>
        <w:rPr>
          <w:rFonts w:ascii="仿宋_GB2312" w:eastAsia="仿宋_GB2312" w:hAnsi="微软雅黑" w:cs="微软雅黑"/>
          <w:color w:val="282828"/>
          <w:sz w:val="34"/>
          <w:szCs w:val="34"/>
        </w:rPr>
      </w:pPr>
      <w:r w:rsidRPr="00FA7318">
        <w:rPr>
          <w:rFonts w:ascii="仿宋_GB2312" w:eastAsia="仿宋_GB2312" w:hAnsi="仿宋" w:cs="仿宋" w:hint="eastAsia"/>
          <w:color w:val="282828"/>
          <w:sz w:val="34"/>
          <w:szCs w:val="34"/>
          <w:shd w:val="clear" w:color="auto" w:fill="FFFFFF"/>
        </w:rPr>
        <w:t>第六条</w:t>
      </w:r>
      <w:r w:rsidR="00A32962">
        <w:rPr>
          <w:rFonts w:hint="eastAsia"/>
          <w:color w:val="282828"/>
          <w:sz w:val="34"/>
          <w:szCs w:val="34"/>
          <w:shd w:val="clear" w:color="auto" w:fill="FFFFFF"/>
        </w:rPr>
        <w:t xml:space="preserve"> </w:t>
      </w:r>
      <w:r w:rsidRPr="00FA7318">
        <w:rPr>
          <w:rFonts w:ascii="仿宋_GB2312" w:eastAsia="仿宋_GB2312" w:hAnsi="仿宋" w:cs="仿宋" w:hint="eastAsia"/>
          <w:color w:val="282828"/>
          <w:sz w:val="34"/>
          <w:szCs w:val="34"/>
          <w:shd w:val="clear" w:color="auto" w:fill="FFFFFF"/>
        </w:rPr>
        <w:t>文件制发后将属性为“主动公开”的公文报送至政务公开负责机构，在信息公开网予以公开；对依申请公开的的公文，要按照规定，列入依申请公开目录，并在网上公开；对不予公开的公文，要依法依规说明理由。</w:t>
      </w:r>
    </w:p>
    <w:p w:rsidR="006E4BDA" w:rsidRPr="00FA7318" w:rsidRDefault="006E4BDA" w:rsidP="006E4BDA">
      <w:pPr>
        <w:spacing w:line="576" w:lineRule="exact"/>
        <w:rPr>
          <w:rFonts w:ascii="仿宋_GB2312" w:eastAsia="仿宋_GB2312"/>
          <w:sz w:val="34"/>
          <w:szCs w:val="34"/>
        </w:rPr>
      </w:pPr>
    </w:p>
    <w:p w:rsidR="006E4BDA" w:rsidRDefault="006E4BDA">
      <w:pPr>
        <w:rPr>
          <w:rFonts w:ascii="仿宋_GB2312" w:eastAsia="仿宋_GB2312"/>
          <w:sz w:val="34"/>
          <w:szCs w:val="34"/>
        </w:rPr>
      </w:pPr>
    </w:p>
    <w:p w:rsidR="00EF645C" w:rsidRDefault="00EF645C" w:rsidP="006E4BDA">
      <w:pPr>
        <w:spacing w:line="576" w:lineRule="exact"/>
        <w:rPr>
          <w:rFonts w:ascii="仿宋_GB2312" w:eastAsia="仿宋_GB2312" w:hAnsiTheme="majorEastAsia" w:cstheme="majorEastAsia"/>
          <w:bCs/>
          <w:sz w:val="34"/>
          <w:szCs w:val="34"/>
        </w:rPr>
      </w:pPr>
    </w:p>
    <w:p w:rsidR="00EF645C" w:rsidRDefault="00EF645C" w:rsidP="006E4BDA">
      <w:pPr>
        <w:spacing w:line="576" w:lineRule="exact"/>
        <w:rPr>
          <w:rFonts w:ascii="仿宋_GB2312" w:eastAsia="仿宋_GB2312" w:hAnsiTheme="majorEastAsia" w:cstheme="majorEastAsia"/>
          <w:bCs/>
          <w:sz w:val="34"/>
          <w:szCs w:val="34"/>
        </w:rPr>
      </w:pPr>
    </w:p>
    <w:p w:rsidR="00EF645C" w:rsidRDefault="00EF645C" w:rsidP="006E4BDA">
      <w:pPr>
        <w:spacing w:line="576" w:lineRule="exact"/>
        <w:rPr>
          <w:rFonts w:ascii="仿宋_GB2312" w:eastAsia="仿宋_GB2312" w:hAnsiTheme="majorEastAsia" w:cstheme="majorEastAsia"/>
          <w:bCs/>
          <w:sz w:val="34"/>
          <w:szCs w:val="34"/>
        </w:rPr>
      </w:pPr>
    </w:p>
    <w:p w:rsidR="006E4BDA" w:rsidRPr="00E03DC9" w:rsidRDefault="006E4BDA" w:rsidP="006E4BDA">
      <w:pPr>
        <w:spacing w:line="576" w:lineRule="exact"/>
        <w:rPr>
          <w:rFonts w:ascii="仿宋_GB2312" w:eastAsia="仿宋_GB2312" w:hAnsiTheme="majorEastAsia" w:cstheme="majorEastAsia"/>
          <w:bCs/>
          <w:sz w:val="34"/>
          <w:szCs w:val="34"/>
        </w:rPr>
      </w:pPr>
      <w:r>
        <w:rPr>
          <w:rFonts w:ascii="仿宋_GB2312" w:eastAsia="仿宋_GB2312" w:hAnsiTheme="majorEastAsia" w:cstheme="majorEastAsia" w:hint="eastAsia"/>
          <w:bCs/>
          <w:sz w:val="34"/>
          <w:szCs w:val="34"/>
        </w:rPr>
        <w:lastRenderedPageBreak/>
        <w:t>附件2</w:t>
      </w:r>
    </w:p>
    <w:p w:rsidR="006E4BDA" w:rsidRPr="001E24CC" w:rsidRDefault="006E4BDA" w:rsidP="006E4BDA">
      <w:pPr>
        <w:spacing w:line="576" w:lineRule="exact"/>
        <w:jc w:val="center"/>
        <w:rPr>
          <w:rFonts w:ascii="方正小标宋简体" w:eastAsia="方正小标宋简体" w:hAnsiTheme="majorEastAsia" w:cstheme="majorEastAsia"/>
          <w:bCs/>
          <w:sz w:val="44"/>
          <w:szCs w:val="44"/>
        </w:rPr>
      </w:pPr>
      <w:r>
        <w:rPr>
          <w:rFonts w:ascii="方正小标宋简体" w:eastAsia="方正小标宋简体" w:hAnsiTheme="majorEastAsia" w:cstheme="majorEastAsia" w:hint="eastAsia"/>
          <w:bCs/>
          <w:sz w:val="44"/>
          <w:szCs w:val="44"/>
        </w:rPr>
        <w:t>浑江区农业农村局</w:t>
      </w:r>
      <w:r w:rsidRPr="001E24CC">
        <w:rPr>
          <w:rFonts w:ascii="方正小标宋简体" w:eastAsia="方正小标宋简体" w:hAnsiTheme="majorEastAsia" w:cstheme="majorEastAsia" w:hint="eastAsia"/>
          <w:bCs/>
          <w:sz w:val="44"/>
          <w:szCs w:val="44"/>
        </w:rPr>
        <w:t>信息清理办法</w:t>
      </w:r>
    </w:p>
    <w:p w:rsidR="006E4BDA" w:rsidRPr="001E24CC" w:rsidRDefault="006E4BDA" w:rsidP="006E4BDA">
      <w:pPr>
        <w:spacing w:line="576" w:lineRule="exact"/>
        <w:jc w:val="center"/>
        <w:rPr>
          <w:rFonts w:ascii="仿宋_GB2312" w:eastAsia="仿宋_GB2312" w:hAnsiTheme="majorEastAsia" w:cstheme="majorEastAsia"/>
          <w:b/>
          <w:bCs/>
          <w:sz w:val="34"/>
          <w:szCs w:val="34"/>
        </w:rPr>
      </w:pPr>
    </w:p>
    <w:p w:rsidR="006E4BDA" w:rsidRPr="001E24CC" w:rsidRDefault="006E4BDA" w:rsidP="006E4BDA">
      <w:pPr>
        <w:spacing w:line="576" w:lineRule="exact"/>
        <w:ind w:firstLineChars="200" w:firstLine="680"/>
        <w:rPr>
          <w:rFonts w:ascii="仿宋_GB2312" w:eastAsia="仿宋_GB2312" w:hAnsi="仿宋" w:cs="仿宋"/>
          <w:sz w:val="34"/>
          <w:szCs w:val="34"/>
        </w:rPr>
      </w:pPr>
      <w:r w:rsidRPr="001E24CC">
        <w:rPr>
          <w:rFonts w:ascii="仿宋_GB2312" w:eastAsia="仿宋_GB2312" w:hAnsi="仿宋" w:cs="仿宋" w:hint="eastAsia"/>
          <w:sz w:val="34"/>
          <w:szCs w:val="34"/>
        </w:rPr>
        <w:t>第一条</w:t>
      </w:r>
      <w:r w:rsidR="00A32962">
        <w:rPr>
          <w:rFonts w:ascii="仿宋_GB2312" w:eastAsia="仿宋_GB2312" w:hAnsi="仿宋" w:cs="仿宋" w:hint="eastAsia"/>
          <w:sz w:val="34"/>
          <w:szCs w:val="34"/>
        </w:rPr>
        <w:t xml:space="preserve"> </w:t>
      </w:r>
      <w:r w:rsidRPr="001E24CC">
        <w:rPr>
          <w:rFonts w:ascii="仿宋_GB2312" w:eastAsia="仿宋_GB2312" w:hAnsi="仿宋" w:cs="仿宋" w:hint="eastAsia"/>
          <w:sz w:val="34"/>
          <w:szCs w:val="34"/>
        </w:rPr>
        <w:t>为做好政府信息清理工作，依据《中华人民共和国政府信息公开条例》结合我办实际，制定本办法。</w:t>
      </w:r>
    </w:p>
    <w:p w:rsidR="006E4BDA" w:rsidRPr="001E24CC" w:rsidRDefault="006E4BDA" w:rsidP="006E4BDA">
      <w:pPr>
        <w:spacing w:line="576" w:lineRule="exact"/>
        <w:rPr>
          <w:rFonts w:ascii="仿宋_GB2312" w:eastAsia="仿宋_GB2312" w:hAnsi="仿宋" w:cs="仿宋"/>
          <w:sz w:val="34"/>
          <w:szCs w:val="34"/>
        </w:rPr>
      </w:pPr>
      <w:r w:rsidRPr="001E24CC">
        <w:rPr>
          <w:rFonts w:ascii="仿宋_GB2312" w:eastAsia="仿宋_GB2312" w:hAnsi="仿宋" w:cs="仿宋" w:hint="eastAsia"/>
          <w:sz w:val="34"/>
          <w:szCs w:val="34"/>
        </w:rPr>
        <w:t xml:space="preserve">    第二条</w:t>
      </w:r>
      <w:r w:rsidR="00A32962">
        <w:rPr>
          <w:rFonts w:ascii="仿宋_GB2312" w:eastAsia="仿宋_GB2312" w:hAnsi="仿宋" w:cs="仿宋" w:hint="eastAsia"/>
          <w:sz w:val="34"/>
          <w:szCs w:val="34"/>
        </w:rPr>
        <w:t xml:space="preserve"> </w:t>
      </w:r>
      <w:r w:rsidRPr="001E24CC">
        <w:rPr>
          <w:rFonts w:ascii="仿宋_GB2312" w:eastAsia="仿宋_GB2312" w:hAnsi="仿宋" w:cs="仿宋" w:hint="eastAsia"/>
          <w:sz w:val="34"/>
          <w:szCs w:val="34"/>
        </w:rPr>
        <w:t>本办法所称政府信息，是指本机关在履行职责过程中制作或获取的，以一定形式记录、保存的信息。  </w:t>
      </w:r>
    </w:p>
    <w:p w:rsidR="006E4BDA" w:rsidRPr="001E24CC" w:rsidRDefault="006E4BDA" w:rsidP="006E4BDA">
      <w:pPr>
        <w:spacing w:line="576" w:lineRule="exact"/>
        <w:rPr>
          <w:rFonts w:ascii="仿宋_GB2312" w:eastAsia="仿宋_GB2312" w:hAnsi="仿宋" w:cs="仿宋"/>
          <w:sz w:val="34"/>
          <w:szCs w:val="34"/>
        </w:rPr>
      </w:pPr>
      <w:r w:rsidRPr="001E24CC">
        <w:rPr>
          <w:rFonts w:ascii="仿宋_GB2312" w:eastAsia="仿宋_GB2312" w:hAnsi="仿宋" w:cs="仿宋" w:hint="eastAsia"/>
          <w:sz w:val="34"/>
          <w:szCs w:val="34"/>
        </w:rPr>
        <w:t xml:space="preserve">    第三条</w:t>
      </w:r>
      <w:r w:rsidR="00A32962">
        <w:rPr>
          <w:rFonts w:ascii="仿宋_GB2312" w:eastAsia="仿宋_GB2312" w:hAnsi="仿宋" w:cs="仿宋" w:hint="eastAsia"/>
          <w:sz w:val="34"/>
          <w:szCs w:val="34"/>
        </w:rPr>
        <w:t xml:space="preserve"> </w:t>
      </w:r>
      <w:r w:rsidRPr="001E24CC">
        <w:rPr>
          <w:rFonts w:ascii="仿宋_GB2312" w:eastAsia="仿宋_GB2312" w:hAnsi="仿宋" w:cs="仿宋" w:hint="eastAsia"/>
          <w:sz w:val="34"/>
          <w:szCs w:val="34"/>
        </w:rPr>
        <w:t>政府信息公开工作机构，负责组织本机关政府信息的清理工作。  </w:t>
      </w:r>
    </w:p>
    <w:p w:rsidR="006E4BDA" w:rsidRPr="001E24CC" w:rsidRDefault="006E4BDA" w:rsidP="006E4BDA">
      <w:pPr>
        <w:spacing w:line="576" w:lineRule="exact"/>
        <w:rPr>
          <w:rFonts w:ascii="仿宋_GB2312" w:eastAsia="仿宋_GB2312" w:hAnsi="仿宋" w:cs="仿宋"/>
          <w:sz w:val="34"/>
          <w:szCs w:val="34"/>
        </w:rPr>
      </w:pPr>
      <w:r w:rsidRPr="001E24CC">
        <w:rPr>
          <w:rFonts w:ascii="仿宋_GB2312" w:eastAsia="仿宋_GB2312" w:hAnsi="仿宋" w:cs="仿宋" w:hint="eastAsia"/>
          <w:sz w:val="34"/>
          <w:szCs w:val="34"/>
        </w:rPr>
        <w:t xml:space="preserve">    第四条</w:t>
      </w:r>
      <w:r w:rsidR="00A32962">
        <w:rPr>
          <w:rFonts w:ascii="仿宋_GB2312" w:eastAsia="仿宋_GB2312" w:hAnsi="仿宋" w:cs="仿宋" w:hint="eastAsia"/>
          <w:sz w:val="34"/>
          <w:szCs w:val="34"/>
        </w:rPr>
        <w:t xml:space="preserve"> </w:t>
      </w:r>
      <w:r w:rsidRPr="001E24CC">
        <w:rPr>
          <w:rFonts w:ascii="仿宋_GB2312" w:eastAsia="仿宋_GB2312" w:hAnsi="仿宋" w:cs="仿宋" w:hint="eastAsia"/>
          <w:sz w:val="34"/>
          <w:szCs w:val="34"/>
        </w:rPr>
        <w:t>应全面清理自成立以来形成的政府信息。信息清理工作应按照“由近及远”的原则，要进一步清理2019年1月1日以前的政府信息。并将清理结果及时告知政府信息集中查阅点，确保政府信息利用的准确性和有效性。  </w:t>
      </w:r>
    </w:p>
    <w:p w:rsidR="006E4BDA" w:rsidRPr="001E24CC" w:rsidRDefault="006E4BDA" w:rsidP="006E4BDA">
      <w:pPr>
        <w:spacing w:line="576" w:lineRule="exact"/>
        <w:rPr>
          <w:rFonts w:ascii="仿宋_GB2312" w:eastAsia="仿宋_GB2312" w:hAnsi="仿宋" w:cs="仿宋"/>
          <w:sz w:val="34"/>
          <w:szCs w:val="34"/>
        </w:rPr>
      </w:pPr>
      <w:r w:rsidRPr="001E24CC">
        <w:rPr>
          <w:rFonts w:ascii="仿宋_GB2312" w:eastAsia="仿宋_GB2312" w:hAnsi="仿宋" w:cs="仿宋" w:hint="eastAsia"/>
          <w:sz w:val="34"/>
          <w:szCs w:val="34"/>
        </w:rPr>
        <w:t xml:space="preserve">    第五条</w:t>
      </w:r>
      <w:r w:rsidR="00A32962">
        <w:rPr>
          <w:rFonts w:ascii="仿宋_GB2312" w:eastAsia="仿宋_GB2312" w:hAnsi="仿宋" w:cs="仿宋" w:hint="eastAsia"/>
          <w:sz w:val="34"/>
          <w:szCs w:val="34"/>
        </w:rPr>
        <w:t xml:space="preserve"> </w:t>
      </w:r>
      <w:r w:rsidRPr="001E24CC">
        <w:rPr>
          <w:rFonts w:ascii="仿宋_GB2312" w:eastAsia="仿宋_GB2312" w:hAnsi="仿宋" w:cs="仿宋" w:hint="eastAsia"/>
          <w:sz w:val="34"/>
          <w:szCs w:val="34"/>
        </w:rPr>
        <w:t>应对政府信息进行认真审查。对可以公开的政府信息标注公开类别；对不予公开的政府信息，应依法做好答复预案，说明不予公开的理由。  </w:t>
      </w:r>
    </w:p>
    <w:p w:rsidR="006E4BDA" w:rsidRPr="001E24CC" w:rsidRDefault="006E4BDA" w:rsidP="006E4BDA">
      <w:pPr>
        <w:spacing w:line="576" w:lineRule="exact"/>
        <w:rPr>
          <w:rFonts w:ascii="仿宋_GB2312" w:eastAsia="仿宋_GB2312" w:hAnsi="仿宋" w:cs="仿宋"/>
          <w:sz w:val="34"/>
          <w:szCs w:val="34"/>
        </w:rPr>
      </w:pPr>
      <w:r w:rsidRPr="001E24CC">
        <w:rPr>
          <w:rFonts w:ascii="仿宋_GB2312" w:eastAsia="仿宋_GB2312" w:hAnsi="仿宋" w:cs="仿宋" w:hint="eastAsia"/>
          <w:sz w:val="34"/>
          <w:szCs w:val="34"/>
        </w:rPr>
        <w:t xml:space="preserve">    第六条</w:t>
      </w:r>
      <w:r w:rsidR="00A32962">
        <w:rPr>
          <w:rFonts w:ascii="仿宋_GB2312" w:eastAsia="仿宋_GB2312" w:hAnsi="仿宋" w:cs="仿宋" w:hint="eastAsia"/>
          <w:sz w:val="34"/>
          <w:szCs w:val="34"/>
        </w:rPr>
        <w:t xml:space="preserve"> </w:t>
      </w:r>
      <w:r w:rsidRPr="001E24CC">
        <w:rPr>
          <w:rFonts w:ascii="仿宋_GB2312" w:eastAsia="仿宋_GB2312" w:hAnsi="仿宋" w:cs="仿宋" w:hint="eastAsia"/>
          <w:sz w:val="34"/>
          <w:szCs w:val="34"/>
        </w:rPr>
        <w:t>公开政府信息不得危及国家安全、公共安全、经济安全和社会稳定。对有下列情形之一的，清理时确定为不予公开的政府信息：  </w:t>
      </w:r>
    </w:p>
    <w:p w:rsidR="006E4BDA" w:rsidRPr="001E24CC" w:rsidRDefault="006E4BDA" w:rsidP="006E4BDA">
      <w:pPr>
        <w:spacing w:line="576" w:lineRule="exact"/>
        <w:rPr>
          <w:rFonts w:ascii="仿宋_GB2312" w:eastAsia="仿宋_GB2312" w:hAnsi="仿宋" w:cs="仿宋"/>
          <w:sz w:val="34"/>
          <w:szCs w:val="34"/>
        </w:rPr>
      </w:pPr>
      <w:r w:rsidRPr="001E24CC">
        <w:rPr>
          <w:rFonts w:ascii="仿宋_GB2312" w:eastAsia="仿宋_GB2312" w:hAnsi="仿宋" w:cs="仿宋" w:hint="eastAsia"/>
          <w:sz w:val="34"/>
          <w:szCs w:val="34"/>
        </w:rPr>
        <w:t xml:space="preserve">    （一）涉及国家秘密的政府信息；  </w:t>
      </w:r>
    </w:p>
    <w:p w:rsidR="006E4BDA" w:rsidRPr="001E24CC" w:rsidRDefault="006E4BDA" w:rsidP="006E4BDA">
      <w:pPr>
        <w:spacing w:line="576" w:lineRule="exact"/>
        <w:rPr>
          <w:rFonts w:ascii="仿宋_GB2312" w:eastAsia="仿宋_GB2312" w:hAnsi="仿宋" w:cs="仿宋"/>
          <w:sz w:val="34"/>
          <w:szCs w:val="34"/>
        </w:rPr>
      </w:pPr>
      <w:r w:rsidRPr="001E24CC">
        <w:rPr>
          <w:rFonts w:ascii="仿宋_GB2312" w:eastAsia="仿宋_GB2312" w:hAnsi="仿宋" w:cs="仿宋" w:hint="eastAsia"/>
          <w:sz w:val="34"/>
          <w:szCs w:val="34"/>
        </w:rPr>
        <w:t xml:space="preserve">    （二）涉及商业秘密、个人隐私的政府信息，但经权利人同意公开或行政机关认为不公开可能对公共利益造成重大影响的除外；  </w:t>
      </w:r>
    </w:p>
    <w:p w:rsidR="006E4BDA" w:rsidRPr="001E24CC" w:rsidRDefault="006E4BDA" w:rsidP="006E4BDA">
      <w:pPr>
        <w:spacing w:line="576" w:lineRule="exact"/>
        <w:rPr>
          <w:rFonts w:ascii="仿宋_GB2312" w:eastAsia="仿宋_GB2312" w:hAnsi="仿宋" w:cs="仿宋"/>
          <w:sz w:val="34"/>
          <w:szCs w:val="34"/>
        </w:rPr>
      </w:pPr>
      <w:r w:rsidRPr="001E24CC">
        <w:rPr>
          <w:rFonts w:ascii="仿宋_GB2312" w:eastAsia="仿宋_GB2312" w:hAnsi="仿宋" w:cs="仿宋" w:hint="eastAsia"/>
          <w:sz w:val="34"/>
          <w:szCs w:val="34"/>
        </w:rPr>
        <w:lastRenderedPageBreak/>
        <w:t xml:space="preserve">    （三）法律法规规定不予公开的其他情形。  </w:t>
      </w:r>
    </w:p>
    <w:p w:rsidR="006E4BDA" w:rsidRPr="001E24CC" w:rsidRDefault="006E4BDA" w:rsidP="006E4BDA">
      <w:pPr>
        <w:spacing w:line="576" w:lineRule="exact"/>
        <w:rPr>
          <w:rFonts w:ascii="仿宋_GB2312" w:eastAsia="仿宋_GB2312" w:hAnsi="仿宋" w:cs="仿宋"/>
          <w:sz w:val="34"/>
          <w:szCs w:val="34"/>
        </w:rPr>
      </w:pPr>
      <w:r w:rsidRPr="001E24CC">
        <w:rPr>
          <w:rFonts w:ascii="仿宋_GB2312" w:eastAsia="仿宋_GB2312" w:hAnsi="仿宋" w:cs="仿宋" w:hint="eastAsia"/>
          <w:sz w:val="34"/>
          <w:szCs w:val="34"/>
        </w:rPr>
        <w:t xml:space="preserve">    第七条</w:t>
      </w:r>
      <w:r w:rsidR="00A32962">
        <w:rPr>
          <w:rFonts w:ascii="仿宋_GB2312" w:eastAsia="仿宋_GB2312" w:hAnsi="仿宋" w:cs="仿宋" w:hint="eastAsia"/>
          <w:sz w:val="34"/>
          <w:szCs w:val="34"/>
        </w:rPr>
        <w:t xml:space="preserve"> </w:t>
      </w:r>
      <w:r w:rsidRPr="001E24CC">
        <w:rPr>
          <w:rFonts w:ascii="仿宋_GB2312" w:eastAsia="仿宋_GB2312" w:hAnsi="仿宋" w:cs="仿宋" w:hint="eastAsia"/>
          <w:sz w:val="34"/>
          <w:szCs w:val="34"/>
        </w:rPr>
        <w:t>对涉及公民、法人或其他组织切身利益，需要社会公众广泛知晓或参与，反映机构设置、职能、办事程序等情况，以及其他依照法律法规和国家有关规定应向社会主动公开的政府信息，清理时确定为主动公开的政府信息，要标注“主动公开”。  </w:t>
      </w:r>
    </w:p>
    <w:p w:rsidR="006E4BDA" w:rsidRPr="001E24CC" w:rsidRDefault="006E4BDA" w:rsidP="006E4BDA">
      <w:pPr>
        <w:spacing w:line="576" w:lineRule="exact"/>
        <w:rPr>
          <w:rFonts w:ascii="仿宋_GB2312" w:eastAsia="仿宋_GB2312" w:hAnsi="仿宋" w:cs="仿宋"/>
          <w:sz w:val="34"/>
          <w:szCs w:val="34"/>
        </w:rPr>
      </w:pPr>
      <w:r w:rsidRPr="001E24CC">
        <w:rPr>
          <w:rFonts w:ascii="仿宋_GB2312" w:eastAsia="仿宋_GB2312" w:hAnsi="仿宋" w:cs="仿宋" w:hint="eastAsia"/>
          <w:sz w:val="34"/>
          <w:szCs w:val="34"/>
        </w:rPr>
        <w:t xml:space="preserve">    应将《条例》第十条、第十一条规定的政府信息纳入重点公开的政府信息范围。  </w:t>
      </w:r>
    </w:p>
    <w:p w:rsidR="006E4BDA" w:rsidRPr="001E24CC" w:rsidRDefault="006E4BDA" w:rsidP="006E4BDA">
      <w:pPr>
        <w:spacing w:line="576" w:lineRule="exact"/>
        <w:rPr>
          <w:rFonts w:ascii="仿宋_GB2312" w:eastAsia="仿宋_GB2312" w:hAnsi="仿宋" w:cs="仿宋"/>
          <w:sz w:val="34"/>
          <w:szCs w:val="34"/>
        </w:rPr>
      </w:pPr>
      <w:r w:rsidRPr="001E24CC">
        <w:rPr>
          <w:rFonts w:ascii="仿宋_GB2312" w:eastAsia="仿宋_GB2312" w:hAnsi="仿宋" w:cs="仿宋" w:hint="eastAsia"/>
          <w:sz w:val="34"/>
          <w:szCs w:val="34"/>
        </w:rPr>
        <w:t xml:space="preserve">    第八条</w:t>
      </w:r>
      <w:r w:rsidR="00EF645C">
        <w:rPr>
          <w:rFonts w:ascii="仿宋_GB2312" w:eastAsia="仿宋_GB2312" w:hAnsi="仿宋" w:cs="仿宋" w:hint="eastAsia"/>
          <w:sz w:val="34"/>
          <w:szCs w:val="34"/>
        </w:rPr>
        <w:t xml:space="preserve"> </w:t>
      </w:r>
      <w:r w:rsidRPr="001E24CC">
        <w:rPr>
          <w:rFonts w:ascii="仿宋_GB2312" w:eastAsia="仿宋_GB2312" w:hAnsi="仿宋" w:cs="仿宋" w:hint="eastAsia"/>
          <w:sz w:val="34"/>
          <w:szCs w:val="34"/>
        </w:rPr>
        <w:t>属于公民、法人或其他组织自身生产、生活、科研等特殊需要的政府信息，清理时确定为依申请公开的政府信息，要标注“依申请公开”。  </w:t>
      </w:r>
    </w:p>
    <w:p w:rsidR="006E4BDA" w:rsidRPr="001E24CC" w:rsidRDefault="006E4BDA" w:rsidP="006E4BDA">
      <w:pPr>
        <w:spacing w:line="576" w:lineRule="exact"/>
        <w:rPr>
          <w:rFonts w:ascii="仿宋_GB2312" w:eastAsia="仿宋_GB2312" w:hAnsi="仿宋" w:cs="仿宋"/>
          <w:sz w:val="34"/>
          <w:szCs w:val="34"/>
        </w:rPr>
      </w:pPr>
      <w:r w:rsidRPr="001E24CC">
        <w:rPr>
          <w:rFonts w:ascii="仿宋_GB2312" w:eastAsia="仿宋_GB2312" w:hAnsi="仿宋" w:cs="仿宋" w:hint="eastAsia"/>
          <w:sz w:val="34"/>
          <w:szCs w:val="34"/>
        </w:rPr>
        <w:t xml:space="preserve">    第九条</w:t>
      </w:r>
      <w:r w:rsidR="00EF645C">
        <w:rPr>
          <w:rFonts w:ascii="仿宋_GB2312" w:eastAsia="仿宋_GB2312" w:hAnsi="仿宋" w:cs="仿宋" w:hint="eastAsia"/>
          <w:sz w:val="34"/>
          <w:szCs w:val="34"/>
        </w:rPr>
        <w:t xml:space="preserve"> </w:t>
      </w:r>
      <w:r w:rsidRPr="001E24CC">
        <w:rPr>
          <w:rFonts w:ascii="仿宋_GB2312" w:eastAsia="仿宋_GB2312" w:hAnsi="仿宋" w:cs="仿宋" w:hint="eastAsia"/>
          <w:sz w:val="34"/>
          <w:szCs w:val="34"/>
        </w:rPr>
        <w:t>清理工作中，要将已经无效的规章、规范性文件等政府信息注明“无效”，以确定政府信息利用的准确和有效。  </w:t>
      </w:r>
    </w:p>
    <w:p w:rsidR="006E4BDA" w:rsidRPr="001E24CC" w:rsidRDefault="006E4BDA" w:rsidP="006E4BDA">
      <w:pPr>
        <w:spacing w:line="576" w:lineRule="exact"/>
        <w:rPr>
          <w:rFonts w:ascii="仿宋_GB2312" w:eastAsia="仿宋_GB2312" w:hAnsi="仿宋" w:cs="仿宋"/>
          <w:sz w:val="34"/>
          <w:szCs w:val="34"/>
        </w:rPr>
      </w:pPr>
      <w:r w:rsidRPr="001E24CC">
        <w:rPr>
          <w:rFonts w:ascii="仿宋_GB2312" w:eastAsia="仿宋_GB2312" w:hAnsi="仿宋" w:cs="仿宋" w:hint="eastAsia"/>
          <w:sz w:val="34"/>
          <w:szCs w:val="34"/>
        </w:rPr>
        <w:t xml:space="preserve">    第十条</w:t>
      </w:r>
      <w:r w:rsidR="00EF645C">
        <w:rPr>
          <w:rFonts w:ascii="仿宋_GB2312" w:eastAsia="仿宋_GB2312" w:hAnsi="仿宋" w:cs="仿宋" w:hint="eastAsia"/>
          <w:sz w:val="34"/>
          <w:szCs w:val="34"/>
        </w:rPr>
        <w:t xml:space="preserve"> </w:t>
      </w:r>
      <w:r w:rsidRPr="001E24CC">
        <w:rPr>
          <w:rFonts w:ascii="仿宋_GB2312" w:eastAsia="仿宋_GB2312" w:hAnsi="仿宋" w:cs="仿宋" w:hint="eastAsia"/>
          <w:sz w:val="34"/>
          <w:szCs w:val="34"/>
        </w:rPr>
        <w:t>应将主动公开的信息，通过政府信息公开工作管理系统，及时录入到政府信息公开目录中。 </w:t>
      </w:r>
    </w:p>
    <w:p w:rsidR="006E4BDA" w:rsidRDefault="006E4BDA">
      <w:pPr>
        <w:rPr>
          <w:rFonts w:ascii="仿宋_GB2312" w:eastAsia="仿宋_GB2312"/>
          <w:sz w:val="34"/>
          <w:szCs w:val="34"/>
        </w:rPr>
      </w:pPr>
    </w:p>
    <w:p w:rsidR="006E4BDA" w:rsidRDefault="006E4BDA">
      <w:pPr>
        <w:rPr>
          <w:rFonts w:ascii="仿宋_GB2312" w:eastAsia="仿宋_GB2312"/>
          <w:sz w:val="34"/>
          <w:szCs w:val="34"/>
        </w:rPr>
      </w:pPr>
    </w:p>
    <w:p w:rsidR="00EF645C" w:rsidRDefault="00EF645C" w:rsidP="006E4BDA">
      <w:pPr>
        <w:pStyle w:val="a3"/>
        <w:shd w:val="clear" w:color="auto" w:fill="FFFFFF"/>
        <w:spacing w:beforeAutospacing="0" w:afterAutospacing="0" w:line="576" w:lineRule="exact"/>
        <w:rPr>
          <w:rFonts w:ascii="仿宋_GB2312" w:eastAsia="仿宋_GB2312" w:hAnsiTheme="majorEastAsia" w:cstheme="majorEastAsia"/>
          <w:bCs/>
          <w:color w:val="333333"/>
          <w:sz w:val="34"/>
          <w:szCs w:val="34"/>
          <w:shd w:val="clear" w:color="auto" w:fill="FFFFFF"/>
        </w:rPr>
      </w:pPr>
    </w:p>
    <w:p w:rsidR="00EF645C" w:rsidRDefault="00EF645C" w:rsidP="006E4BDA">
      <w:pPr>
        <w:pStyle w:val="a3"/>
        <w:shd w:val="clear" w:color="auto" w:fill="FFFFFF"/>
        <w:spacing w:beforeAutospacing="0" w:afterAutospacing="0" w:line="576" w:lineRule="exact"/>
        <w:rPr>
          <w:rFonts w:ascii="仿宋_GB2312" w:eastAsia="仿宋_GB2312" w:hAnsiTheme="majorEastAsia" w:cstheme="majorEastAsia"/>
          <w:bCs/>
          <w:color w:val="333333"/>
          <w:sz w:val="34"/>
          <w:szCs w:val="34"/>
          <w:shd w:val="clear" w:color="auto" w:fill="FFFFFF"/>
        </w:rPr>
      </w:pPr>
    </w:p>
    <w:p w:rsidR="00EF645C" w:rsidRDefault="00EF645C" w:rsidP="006E4BDA">
      <w:pPr>
        <w:pStyle w:val="a3"/>
        <w:shd w:val="clear" w:color="auto" w:fill="FFFFFF"/>
        <w:spacing w:beforeAutospacing="0" w:afterAutospacing="0" w:line="576" w:lineRule="exact"/>
        <w:rPr>
          <w:rFonts w:ascii="仿宋_GB2312" w:eastAsia="仿宋_GB2312" w:hAnsiTheme="majorEastAsia" w:cstheme="majorEastAsia"/>
          <w:bCs/>
          <w:color w:val="333333"/>
          <w:sz w:val="34"/>
          <w:szCs w:val="34"/>
          <w:shd w:val="clear" w:color="auto" w:fill="FFFFFF"/>
        </w:rPr>
      </w:pPr>
    </w:p>
    <w:p w:rsidR="00EF645C" w:rsidRDefault="00EF645C" w:rsidP="006E4BDA">
      <w:pPr>
        <w:pStyle w:val="a3"/>
        <w:shd w:val="clear" w:color="auto" w:fill="FFFFFF"/>
        <w:spacing w:beforeAutospacing="0" w:afterAutospacing="0" w:line="576" w:lineRule="exact"/>
        <w:rPr>
          <w:rFonts w:ascii="仿宋_GB2312" w:eastAsia="仿宋_GB2312" w:hAnsiTheme="majorEastAsia" w:cstheme="majorEastAsia"/>
          <w:bCs/>
          <w:color w:val="333333"/>
          <w:sz w:val="34"/>
          <w:szCs w:val="34"/>
          <w:shd w:val="clear" w:color="auto" w:fill="FFFFFF"/>
        </w:rPr>
      </w:pPr>
    </w:p>
    <w:p w:rsidR="00EF645C" w:rsidRDefault="00EF645C" w:rsidP="006E4BDA">
      <w:pPr>
        <w:pStyle w:val="a3"/>
        <w:shd w:val="clear" w:color="auto" w:fill="FFFFFF"/>
        <w:spacing w:beforeAutospacing="0" w:afterAutospacing="0" w:line="576" w:lineRule="exact"/>
        <w:rPr>
          <w:rFonts w:ascii="仿宋_GB2312" w:eastAsia="仿宋_GB2312" w:hAnsiTheme="majorEastAsia" w:cstheme="majorEastAsia"/>
          <w:bCs/>
          <w:color w:val="333333"/>
          <w:sz w:val="34"/>
          <w:szCs w:val="34"/>
          <w:shd w:val="clear" w:color="auto" w:fill="FFFFFF"/>
        </w:rPr>
      </w:pPr>
    </w:p>
    <w:p w:rsidR="006E4BDA" w:rsidRPr="00F34205" w:rsidRDefault="006E4BDA" w:rsidP="006E4BDA">
      <w:pPr>
        <w:pStyle w:val="a3"/>
        <w:shd w:val="clear" w:color="auto" w:fill="FFFFFF"/>
        <w:spacing w:beforeAutospacing="0" w:afterAutospacing="0" w:line="576" w:lineRule="exact"/>
        <w:rPr>
          <w:rFonts w:ascii="仿宋_GB2312" w:eastAsia="仿宋_GB2312" w:hAnsiTheme="majorEastAsia" w:cstheme="majorEastAsia"/>
          <w:bCs/>
          <w:color w:val="333333"/>
          <w:sz w:val="34"/>
          <w:szCs w:val="34"/>
          <w:shd w:val="clear" w:color="auto" w:fill="FFFFFF"/>
        </w:rPr>
      </w:pPr>
      <w:r w:rsidRPr="00F34205">
        <w:rPr>
          <w:rFonts w:ascii="仿宋_GB2312" w:eastAsia="仿宋_GB2312" w:hAnsiTheme="majorEastAsia" w:cstheme="majorEastAsia" w:hint="eastAsia"/>
          <w:bCs/>
          <w:color w:val="333333"/>
          <w:sz w:val="34"/>
          <w:szCs w:val="34"/>
          <w:shd w:val="clear" w:color="auto" w:fill="FFFFFF"/>
        </w:rPr>
        <w:lastRenderedPageBreak/>
        <w:t>附件3</w:t>
      </w:r>
    </w:p>
    <w:p w:rsidR="006E4BDA" w:rsidRDefault="006E4BDA" w:rsidP="006E4BDA">
      <w:pPr>
        <w:pStyle w:val="a3"/>
        <w:shd w:val="clear" w:color="auto" w:fill="FFFFFF"/>
        <w:spacing w:beforeAutospacing="0" w:afterAutospacing="0" w:line="576" w:lineRule="exact"/>
        <w:jc w:val="center"/>
        <w:rPr>
          <w:rFonts w:ascii="方正小标宋简体" w:eastAsia="方正小标宋简体" w:hAnsiTheme="majorEastAsia" w:cstheme="majorEastAsia"/>
          <w:bCs/>
          <w:color w:val="333333"/>
          <w:sz w:val="44"/>
          <w:szCs w:val="44"/>
          <w:shd w:val="clear" w:color="auto" w:fill="FFFFFF"/>
        </w:rPr>
      </w:pPr>
      <w:r w:rsidRPr="00635128">
        <w:rPr>
          <w:rFonts w:ascii="方正小标宋简体" w:eastAsia="方正小标宋简体" w:hAnsiTheme="majorEastAsia" w:cstheme="majorEastAsia" w:hint="eastAsia"/>
          <w:bCs/>
          <w:color w:val="333333"/>
          <w:sz w:val="44"/>
          <w:szCs w:val="44"/>
          <w:shd w:val="clear" w:color="auto" w:fill="FFFFFF"/>
        </w:rPr>
        <w:t>浑江区农业农村局</w:t>
      </w:r>
    </w:p>
    <w:p w:rsidR="006E4BDA" w:rsidRPr="00635128" w:rsidRDefault="006E4BDA" w:rsidP="006E4BDA">
      <w:pPr>
        <w:pStyle w:val="a3"/>
        <w:shd w:val="clear" w:color="auto" w:fill="FFFFFF"/>
        <w:spacing w:beforeAutospacing="0" w:afterAutospacing="0" w:line="576" w:lineRule="exact"/>
        <w:jc w:val="center"/>
        <w:rPr>
          <w:rFonts w:ascii="方正小标宋简体" w:eastAsia="方正小标宋简体" w:hAnsiTheme="majorEastAsia" w:cstheme="majorEastAsia"/>
          <w:bCs/>
          <w:color w:val="333333"/>
          <w:sz w:val="44"/>
          <w:szCs w:val="44"/>
          <w:shd w:val="clear" w:color="auto" w:fill="FFFFFF"/>
        </w:rPr>
      </w:pPr>
      <w:r w:rsidRPr="00635128">
        <w:rPr>
          <w:rFonts w:ascii="方正小标宋简体" w:eastAsia="方正小标宋简体" w:hAnsiTheme="majorEastAsia" w:cstheme="majorEastAsia" w:hint="eastAsia"/>
          <w:bCs/>
          <w:color w:val="333333"/>
          <w:sz w:val="44"/>
          <w:szCs w:val="44"/>
          <w:shd w:val="clear" w:color="auto" w:fill="FFFFFF"/>
        </w:rPr>
        <w:t>信息依申请公开工作办法</w:t>
      </w:r>
    </w:p>
    <w:p w:rsidR="006E4BDA" w:rsidRPr="00635128" w:rsidRDefault="006E4BDA" w:rsidP="006E4BDA">
      <w:pPr>
        <w:pStyle w:val="a3"/>
        <w:shd w:val="clear" w:color="auto" w:fill="FFFFFF"/>
        <w:spacing w:beforeAutospacing="0" w:afterAutospacing="0" w:line="576" w:lineRule="exact"/>
        <w:ind w:firstLine="632"/>
        <w:jc w:val="center"/>
        <w:rPr>
          <w:rFonts w:ascii="仿宋_GB2312" w:eastAsia="仿宋_GB2312" w:hAnsiTheme="majorEastAsia" w:cstheme="majorEastAsia"/>
          <w:b/>
          <w:bCs/>
          <w:color w:val="333333"/>
          <w:sz w:val="34"/>
          <w:szCs w:val="34"/>
          <w:shd w:val="clear" w:color="auto" w:fill="FFFFFF"/>
        </w:rPr>
      </w:pPr>
    </w:p>
    <w:p w:rsidR="006E4BDA" w:rsidRPr="00635128" w:rsidRDefault="00A32962" w:rsidP="006E4BDA">
      <w:pPr>
        <w:pStyle w:val="a3"/>
        <w:shd w:val="clear" w:color="auto" w:fill="FFFFFF"/>
        <w:spacing w:beforeAutospacing="0" w:afterAutospacing="0" w:line="576" w:lineRule="exact"/>
        <w:ind w:firstLine="632"/>
        <w:rPr>
          <w:rFonts w:ascii="仿宋_GB2312" w:eastAsia="仿宋_GB2312" w:hAnsi="仿宋" w:cs="仿宋"/>
          <w:color w:val="333333"/>
          <w:sz w:val="34"/>
          <w:szCs w:val="34"/>
        </w:rPr>
      </w:pPr>
      <w:r>
        <w:rPr>
          <w:rFonts w:ascii="仿宋_GB2312" w:eastAsia="仿宋_GB2312" w:hAnsi="仿宋" w:cs="仿宋" w:hint="eastAsia"/>
          <w:color w:val="333333"/>
          <w:sz w:val="34"/>
          <w:szCs w:val="34"/>
          <w:shd w:val="clear" w:color="auto" w:fill="FFFFFF"/>
        </w:rPr>
        <w:t>第一条</w:t>
      </w:r>
      <w:r w:rsidR="00EF645C">
        <w:rPr>
          <w:rFonts w:ascii="仿宋_GB2312" w:eastAsia="仿宋_GB2312" w:hAnsi="仿宋" w:cs="仿宋" w:hint="eastAsia"/>
          <w:color w:val="333333"/>
          <w:sz w:val="34"/>
          <w:szCs w:val="34"/>
          <w:shd w:val="clear" w:color="auto" w:fill="FFFFFF"/>
        </w:rPr>
        <w:t xml:space="preserve"> </w:t>
      </w:r>
      <w:r w:rsidR="006E4BDA" w:rsidRPr="00635128">
        <w:rPr>
          <w:rFonts w:ascii="仿宋_GB2312" w:eastAsia="仿宋_GB2312" w:hAnsi="仿宋" w:cs="仿宋" w:hint="eastAsia"/>
          <w:color w:val="333333"/>
          <w:sz w:val="34"/>
          <w:szCs w:val="34"/>
          <w:shd w:val="clear" w:color="auto" w:fill="FFFFFF"/>
        </w:rPr>
        <w:t>为做好政府信息依申请公开工作，根据《中华人民共和国政府信息公开条例》（国务院令第492号），结合</w:t>
      </w:r>
      <w:r w:rsidR="006E4BDA">
        <w:rPr>
          <w:rFonts w:ascii="仿宋_GB2312" w:eastAsia="仿宋_GB2312" w:hAnsi="仿宋" w:cs="仿宋" w:hint="eastAsia"/>
          <w:color w:val="333333"/>
          <w:sz w:val="34"/>
          <w:szCs w:val="34"/>
          <w:shd w:val="clear" w:color="auto" w:fill="FFFFFF"/>
        </w:rPr>
        <w:t>农业农村局</w:t>
      </w:r>
      <w:r w:rsidR="006E4BDA" w:rsidRPr="00635128">
        <w:rPr>
          <w:rFonts w:ascii="仿宋_GB2312" w:eastAsia="仿宋_GB2312" w:hAnsi="仿宋" w:cs="仿宋" w:hint="eastAsia"/>
          <w:color w:val="333333"/>
          <w:sz w:val="34"/>
          <w:szCs w:val="34"/>
          <w:shd w:val="clear" w:color="auto" w:fill="FFFFFF"/>
        </w:rPr>
        <w:t>实际，制定本办法。</w:t>
      </w:r>
    </w:p>
    <w:p w:rsidR="006E4BDA" w:rsidRPr="00635128" w:rsidRDefault="00A32962" w:rsidP="006E4BDA">
      <w:pPr>
        <w:pStyle w:val="a3"/>
        <w:shd w:val="clear" w:color="auto" w:fill="FFFFFF"/>
        <w:spacing w:beforeAutospacing="0" w:afterAutospacing="0" w:line="576" w:lineRule="exact"/>
        <w:ind w:firstLine="632"/>
        <w:rPr>
          <w:rFonts w:ascii="仿宋_GB2312" w:eastAsia="仿宋_GB2312" w:hAnsi="仿宋" w:cs="仿宋"/>
          <w:color w:val="333333"/>
          <w:sz w:val="34"/>
          <w:szCs w:val="34"/>
        </w:rPr>
      </w:pPr>
      <w:r>
        <w:rPr>
          <w:rFonts w:ascii="仿宋_GB2312" w:eastAsia="仿宋_GB2312" w:hAnsi="仿宋" w:cs="仿宋" w:hint="eastAsia"/>
          <w:color w:val="333333"/>
          <w:sz w:val="34"/>
          <w:szCs w:val="34"/>
          <w:shd w:val="clear" w:color="auto" w:fill="FFFFFF"/>
        </w:rPr>
        <w:t>第二条</w:t>
      </w:r>
      <w:r w:rsidR="00EF645C">
        <w:rPr>
          <w:rFonts w:ascii="仿宋_GB2312" w:eastAsia="仿宋_GB2312" w:hAnsi="仿宋" w:cs="仿宋" w:hint="eastAsia"/>
          <w:color w:val="333333"/>
          <w:sz w:val="34"/>
          <w:szCs w:val="34"/>
          <w:shd w:val="clear" w:color="auto" w:fill="FFFFFF"/>
        </w:rPr>
        <w:t xml:space="preserve"> </w:t>
      </w:r>
      <w:r w:rsidR="006E4BDA" w:rsidRPr="00635128">
        <w:rPr>
          <w:rFonts w:ascii="仿宋_GB2312" w:eastAsia="仿宋_GB2312" w:hAnsi="仿宋" w:cs="仿宋" w:hint="eastAsia"/>
          <w:color w:val="333333"/>
          <w:sz w:val="34"/>
          <w:szCs w:val="34"/>
          <w:shd w:val="clear" w:color="auto" w:fill="FFFFFF"/>
        </w:rPr>
        <w:t>中华人民共和国公民、法人或者其他组织（以下统称申请人）根据自身生产、生活、科研等特殊需要向</w:t>
      </w:r>
      <w:r w:rsidR="006E4BDA">
        <w:rPr>
          <w:rFonts w:ascii="仿宋_GB2312" w:eastAsia="仿宋_GB2312" w:hAnsi="仿宋" w:cs="仿宋" w:hint="eastAsia"/>
          <w:color w:val="333333"/>
          <w:sz w:val="34"/>
          <w:szCs w:val="34"/>
          <w:shd w:val="clear" w:color="auto" w:fill="FFFFFF"/>
        </w:rPr>
        <w:t>农业农村局</w:t>
      </w:r>
      <w:r w:rsidR="006E4BDA" w:rsidRPr="00635128">
        <w:rPr>
          <w:rFonts w:ascii="仿宋_GB2312" w:eastAsia="仿宋_GB2312" w:hAnsi="仿宋" w:cs="仿宋" w:hint="eastAsia"/>
          <w:color w:val="333333"/>
          <w:sz w:val="34"/>
          <w:szCs w:val="34"/>
          <w:shd w:val="clear" w:color="auto" w:fill="FFFFFF"/>
        </w:rPr>
        <w:t>申请获取政府信息，适用本办法。</w:t>
      </w:r>
    </w:p>
    <w:p w:rsidR="006E4BDA" w:rsidRPr="00635128" w:rsidRDefault="00A32962" w:rsidP="006E4BDA">
      <w:pPr>
        <w:pStyle w:val="a3"/>
        <w:shd w:val="clear" w:color="auto" w:fill="FFFFFF"/>
        <w:spacing w:beforeAutospacing="0" w:afterAutospacing="0" w:line="576" w:lineRule="exact"/>
        <w:ind w:firstLine="632"/>
        <w:rPr>
          <w:rFonts w:ascii="仿宋_GB2312" w:eastAsia="仿宋_GB2312" w:hAnsi="仿宋" w:cs="仿宋"/>
          <w:color w:val="333333"/>
          <w:sz w:val="34"/>
          <w:szCs w:val="34"/>
        </w:rPr>
      </w:pPr>
      <w:r>
        <w:rPr>
          <w:rFonts w:ascii="仿宋_GB2312" w:eastAsia="仿宋_GB2312" w:hAnsi="仿宋" w:cs="仿宋" w:hint="eastAsia"/>
          <w:color w:val="333333"/>
          <w:sz w:val="34"/>
          <w:szCs w:val="34"/>
          <w:shd w:val="clear" w:color="auto" w:fill="FFFFFF"/>
        </w:rPr>
        <w:t>第三条</w:t>
      </w:r>
      <w:r w:rsidR="00EF645C">
        <w:rPr>
          <w:rFonts w:ascii="仿宋_GB2312" w:eastAsia="仿宋_GB2312" w:hAnsi="仿宋" w:cs="仿宋" w:hint="eastAsia"/>
          <w:color w:val="333333"/>
          <w:sz w:val="34"/>
          <w:szCs w:val="34"/>
          <w:shd w:val="clear" w:color="auto" w:fill="FFFFFF"/>
        </w:rPr>
        <w:t xml:space="preserve"> </w:t>
      </w:r>
      <w:r w:rsidR="006E4BDA" w:rsidRPr="00635128">
        <w:rPr>
          <w:rFonts w:ascii="仿宋_GB2312" w:eastAsia="仿宋_GB2312" w:hAnsi="仿宋" w:cs="仿宋" w:hint="eastAsia"/>
          <w:color w:val="333333"/>
          <w:sz w:val="34"/>
          <w:szCs w:val="34"/>
          <w:shd w:val="clear" w:color="auto" w:fill="FFFFFF"/>
        </w:rPr>
        <w:t>依申请公开工作应当坚持合法、及时、准确、便民的原则。</w:t>
      </w:r>
    </w:p>
    <w:p w:rsidR="006E4BDA" w:rsidRPr="00635128" w:rsidRDefault="00A32962" w:rsidP="006E4BDA">
      <w:pPr>
        <w:pStyle w:val="a3"/>
        <w:shd w:val="clear" w:color="auto" w:fill="FFFFFF"/>
        <w:spacing w:beforeAutospacing="0" w:afterAutospacing="0" w:line="576" w:lineRule="exact"/>
        <w:ind w:firstLine="632"/>
        <w:rPr>
          <w:rFonts w:ascii="仿宋_GB2312" w:eastAsia="仿宋_GB2312" w:hAnsi="仿宋" w:cs="仿宋"/>
          <w:color w:val="333333"/>
          <w:sz w:val="34"/>
          <w:szCs w:val="34"/>
        </w:rPr>
      </w:pPr>
      <w:r>
        <w:rPr>
          <w:rFonts w:ascii="仿宋_GB2312" w:eastAsia="仿宋_GB2312" w:hAnsi="仿宋" w:cs="仿宋" w:hint="eastAsia"/>
          <w:color w:val="333333"/>
          <w:sz w:val="34"/>
          <w:szCs w:val="34"/>
          <w:shd w:val="clear" w:color="auto" w:fill="FFFFFF"/>
        </w:rPr>
        <w:t>第四条</w:t>
      </w:r>
      <w:r w:rsidR="00EF645C">
        <w:rPr>
          <w:rFonts w:ascii="仿宋_GB2312" w:eastAsia="仿宋_GB2312" w:hAnsi="仿宋" w:cs="仿宋" w:hint="eastAsia"/>
          <w:color w:val="333333"/>
          <w:sz w:val="34"/>
          <w:szCs w:val="34"/>
          <w:shd w:val="clear" w:color="auto" w:fill="FFFFFF"/>
        </w:rPr>
        <w:t xml:space="preserve"> </w:t>
      </w:r>
      <w:r w:rsidR="006E4BDA" w:rsidRPr="00635128">
        <w:rPr>
          <w:rFonts w:ascii="仿宋_GB2312" w:eastAsia="仿宋_GB2312" w:hAnsi="仿宋" w:cs="仿宋" w:hint="eastAsia"/>
          <w:color w:val="333333"/>
          <w:sz w:val="34"/>
          <w:szCs w:val="34"/>
          <w:shd w:val="clear" w:color="auto" w:fill="FFFFFF"/>
        </w:rPr>
        <w:t>局办公室负责统一受理全局依申请公开政府信息的申请。</w:t>
      </w:r>
    </w:p>
    <w:p w:rsidR="006E4BDA" w:rsidRPr="00635128" w:rsidRDefault="00A32962" w:rsidP="006E4BDA">
      <w:pPr>
        <w:pStyle w:val="a3"/>
        <w:shd w:val="clear" w:color="auto" w:fill="FFFFFF"/>
        <w:spacing w:beforeAutospacing="0" w:afterAutospacing="0" w:line="576" w:lineRule="exact"/>
        <w:ind w:firstLine="632"/>
        <w:rPr>
          <w:rFonts w:ascii="仿宋_GB2312" w:eastAsia="仿宋_GB2312" w:hAnsi="仿宋" w:cs="仿宋"/>
          <w:color w:val="333333"/>
          <w:sz w:val="34"/>
          <w:szCs w:val="34"/>
        </w:rPr>
      </w:pPr>
      <w:r>
        <w:rPr>
          <w:rFonts w:ascii="仿宋_GB2312" w:eastAsia="仿宋_GB2312" w:hAnsi="仿宋" w:cs="仿宋" w:hint="eastAsia"/>
          <w:color w:val="333333"/>
          <w:sz w:val="34"/>
          <w:szCs w:val="34"/>
          <w:shd w:val="clear" w:color="auto" w:fill="FFFFFF"/>
        </w:rPr>
        <w:t>第五条</w:t>
      </w:r>
      <w:r w:rsidR="00EF645C">
        <w:rPr>
          <w:rFonts w:ascii="仿宋_GB2312" w:eastAsia="仿宋_GB2312" w:hAnsi="仿宋" w:cs="仿宋" w:hint="eastAsia"/>
          <w:color w:val="333333"/>
          <w:sz w:val="34"/>
          <w:szCs w:val="34"/>
          <w:shd w:val="clear" w:color="auto" w:fill="FFFFFF"/>
        </w:rPr>
        <w:t xml:space="preserve"> </w:t>
      </w:r>
      <w:r w:rsidR="006E4BDA" w:rsidRPr="00635128">
        <w:rPr>
          <w:rFonts w:ascii="仿宋_GB2312" w:eastAsia="仿宋_GB2312" w:hAnsi="仿宋" w:cs="仿宋" w:hint="eastAsia"/>
          <w:color w:val="333333"/>
          <w:sz w:val="34"/>
          <w:szCs w:val="34"/>
          <w:shd w:val="clear" w:color="auto" w:fill="FFFFFF"/>
        </w:rPr>
        <w:t>申请人申请获取政府信息的，应当遵循一事一申请的原则，采用书面形式填写《白山市浑江区</w:t>
      </w:r>
      <w:r w:rsidR="006E4BDA">
        <w:rPr>
          <w:rFonts w:ascii="仿宋_GB2312" w:eastAsia="仿宋_GB2312" w:hAnsi="仿宋" w:cs="仿宋" w:hint="eastAsia"/>
          <w:color w:val="333333"/>
          <w:sz w:val="34"/>
          <w:szCs w:val="34"/>
          <w:shd w:val="clear" w:color="auto" w:fill="FFFFFF"/>
        </w:rPr>
        <w:t>农业农村局</w:t>
      </w:r>
      <w:r w:rsidR="006E4BDA" w:rsidRPr="00635128">
        <w:rPr>
          <w:rFonts w:ascii="仿宋_GB2312" w:eastAsia="仿宋_GB2312" w:hAnsi="仿宋" w:cs="仿宋" w:hint="eastAsia"/>
          <w:color w:val="333333"/>
          <w:sz w:val="34"/>
          <w:szCs w:val="34"/>
          <w:shd w:val="clear" w:color="auto" w:fill="FFFFFF"/>
        </w:rPr>
        <w:t>信息公开申请表》；采用书面形式确有困难的，申请人可以现场口头提出，由局办公室代为填写政府信息公开申请，并由申请人签字（盖章）认可。</w:t>
      </w:r>
    </w:p>
    <w:p w:rsidR="006E4BDA" w:rsidRPr="00635128" w:rsidRDefault="006E4BDA" w:rsidP="006E4BDA">
      <w:pPr>
        <w:pStyle w:val="a3"/>
        <w:shd w:val="clear" w:color="auto" w:fill="FFFFFF"/>
        <w:spacing w:beforeAutospacing="0" w:afterAutospacing="0" w:line="576" w:lineRule="exact"/>
        <w:ind w:firstLine="632"/>
        <w:rPr>
          <w:rFonts w:ascii="仿宋_GB2312" w:eastAsia="仿宋_GB2312" w:hAnsi="仿宋" w:cs="仿宋"/>
          <w:color w:val="333333"/>
          <w:sz w:val="34"/>
          <w:szCs w:val="34"/>
        </w:rPr>
      </w:pPr>
      <w:r w:rsidRPr="00635128">
        <w:rPr>
          <w:rFonts w:ascii="仿宋_GB2312" w:eastAsia="仿宋_GB2312" w:hAnsi="仿宋" w:cs="仿宋" w:hint="eastAsia"/>
          <w:color w:val="333333"/>
          <w:sz w:val="34"/>
          <w:szCs w:val="34"/>
          <w:shd w:val="clear" w:color="auto" w:fill="FFFFFF"/>
        </w:rPr>
        <w:t>个人申请应当包括下列内容：</w:t>
      </w:r>
    </w:p>
    <w:p w:rsidR="006E4BDA" w:rsidRPr="00635128" w:rsidRDefault="006E4BDA" w:rsidP="006E4BDA">
      <w:pPr>
        <w:pStyle w:val="a3"/>
        <w:shd w:val="clear" w:color="auto" w:fill="FFFFFF"/>
        <w:spacing w:beforeAutospacing="0" w:afterAutospacing="0" w:line="576" w:lineRule="exact"/>
        <w:ind w:firstLine="632"/>
        <w:rPr>
          <w:rFonts w:ascii="仿宋_GB2312" w:eastAsia="仿宋_GB2312" w:hAnsi="仿宋" w:cs="仿宋"/>
          <w:color w:val="333333"/>
          <w:sz w:val="34"/>
          <w:szCs w:val="34"/>
        </w:rPr>
      </w:pPr>
      <w:r w:rsidRPr="00635128">
        <w:rPr>
          <w:rFonts w:ascii="仿宋_GB2312" w:eastAsia="仿宋_GB2312" w:hAnsi="仿宋" w:cs="仿宋" w:hint="eastAsia"/>
          <w:color w:val="333333"/>
          <w:sz w:val="34"/>
          <w:szCs w:val="34"/>
          <w:shd w:val="clear" w:color="auto" w:fill="FFFFFF"/>
        </w:rPr>
        <w:t>（一）个人的姓名、证件名称及号码、联系方式等基本信息；</w:t>
      </w:r>
    </w:p>
    <w:p w:rsidR="006E4BDA" w:rsidRPr="00635128" w:rsidRDefault="006E4BDA" w:rsidP="006E4BDA">
      <w:pPr>
        <w:pStyle w:val="a3"/>
        <w:shd w:val="clear" w:color="auto" w:fill="FFFFFF"/>
        <w:spacing w:beforeAutospacing="0" w:afterAutospacing="0" w:line="576" w:lineRule="exact"/>
        <w:ind w:firstLine="632"/>
        <w:rPr>
          <w:rFonts w:ascii="仿宋_GB2312" w:eastAsia="仿宋_GB2312" w:hAnsi="仿宋" w:cs="仿宋"/>
          <w:color w:val="333333"/>
          <w:sz w:val="34"/>
          <w:szCs w:val="34"/>
        </w:rPr>
      </w:pPr>
      <w:r w:rsidRPr="00635128">
        <w:rPr>
          <w:rFonts w:ascii="仿宋_GB2312" w:eastAsia="仿宋_GB2312" w:hAnsi="仿宋" w:cs="仿宋" w:hint="eastAsia"/>
          <w:color w:val="333333"/>
          <w:sz w:val="34"/>
          <w:szCs w:val="34"/>
          <w:shd w:val="clear" w:color="auto" w:fill="FFFFFF"/>
        </w:rPr>
        <w:lastRenderedPageBreak/>
        <w:t>（二）申请公开的政府信息的内容描述；</w:t>
      </w:r>
    </w:p>
    <w:p w:rsidR="006E4BDA" w:rsidRPr="00635128" w:rsidRDefault="006E4BDA" w:rsidP="006E4BDA">
      <w:pPr>
        <w:pStyle w:val="a3"/>
        <w:shd w:val="clear" w:color="auto" w:fill="FFFFFF"/>
        <w:spacing w:beforeAutospacing="0" w:afterAutospacing="0" w:line="576" w:lineRule="exact"/>
        <w:ind w:firstLine="632"/>
        <w:rPr>
          <w:rFonts w:ascii="仿宋_GB2312" w:eastAsia="仿宋_GB2312" w:hAnsi="仿宋" w:cs="仿宋"/>
          <w:color w:val="333333"/>
          <w:sz w:val="34"/>
          <w:szCs w:val="34"/>
        </w:rPr>
      </w:pPr>
      <w:r w:rsidRPr="00635128">
        <w:rPr>
          <w:rFonts w:ascii="仿宋_GB2312" w:eastAsia="仿宋_GB2312" w:hAnsi="仿宋" w:cs="仿宋" w:hint="eastAsia"/>
          <w:color w:val="333333"/>
          <w:sz w:val="34"/>
          <w:szCs w:val="34"/>
          <w:shd w:val="clear" w:color="auto" w:fill="FFFFFF"/>
        </w:rPr>
        <w:t>（三）申请公开的政府信息的形式要求。</w:t>
      </w:r>
    </w:p>
    <w:p w:rsidR="006E4BDA" w:rsidRPr="00635128" w:rsidRDefault="006E4BDA" w:rsidP="006E4BDA">
      <w:pPr>
        <w:pStyle w:val="a3"/>
        <w:shd w:val="clear" w:color="auto" w:fill="FFFFFF"/>
        <w:spacing w:beforeAutospacing="0" w:afterAutospacing="0" w:line="576" w:lineRule="exact"/>
        <w:ind w:firstLine="632"/>
        <w:rPr>
          <w:rFonts w:ascii="仿宋_GB2312" w:eastAsia="仿宋_GB2312" w:hAnsi="仿宋" w:cs="仿宋"/>
          <w:color w:val="333333"/>
          <w:sz w:val="34"/>
          <w:szCs w:val="34"/>
        </w:rPr>
      </w:pPr>
      <w:r w:rsidRPr="00635128">
        <w:rPr>
          <w:rFonts w:ascii="仿宋_GB2312" w:eastAsia="仿宋_GB2312" w:hAnsi="仿宋" w:cs="仿宋" w:hint="eastAsia"/>
          <w:color w:val="333333"/>
          <w:sz w:val="34"/>
          <w:szCs w:val="34"/>
          <w:shd w:val="clear" w:color="auto" w:fill="FFFFFF"/>
        </w:rPr>
        <w:t>法人或其他组织申请应当包括下列内容：</w:t>
      </w:r>
    </w:p>
    <w:p w:rsidR="006E4BDA" w:rsidRPr="00635128" w:rsidRDefault="006E4BDA" w:rsidP="006E4BDA">
      <w:pPr>
        <w:pStyle w:val="a3"/>
        <w:shd w:val="clear" w:color="auto" w:fill="FFFFFF"/>
        <w:spacing w:beforeAutospacing="0" w:afterAutospacing="0" w:line="576" w:lineRule="exact"/>
        <w:ind w:firstLine="632"/>
        <w:rPr>
          <w:rFonts w:ascii="仿宋_GB2312" w:eastAsia="仿宋_GB2312" w:hAnsi="仿宋" w:cs="仿宋"/>
          <w:color w:val="333333"/>
          <w:sz w:val="34"/>
          <w:szCs w:val="34"/>
        </w:rPr>
      </w:pPr>
      <w:r w:rsidRPr="00635128">
        <w:rPr>
          <w:rFonts w:ascii="仿宋_GB2312" w:eastAsia="仿宋_GB2312" w:hAnsi="仿宋" w:cs="仿宋" w:hint="eastAsia"/>
          <w:color w:val="333333"/>
          <w:sz w:val="34"/>
          <w:szCs w:val="34"/>
          <w:shd w:val="clear" w:color="auto" w:fill="FFFFFF"/>
        </w:rPr>
        <w:t>（一）法人或其他组织名称、法定代表人及联系方式等；</w:t>
      </w:r>
    </w:p>
    <w:p w:rsidR="006E4BDA" w:rsidRPr="00635128" w:rsidRDefault="006E4BDA" w:rsidP="006E4BDA">
      <w:pPr>
        <w:pStyle w:val="a3"/>
        <w:shd w:val="clear" w:color="auto" w:fill="FFFFFF"/>
        <w:spacing w:beforeAutospacing="0" w:afterAutospacing="0" w:line="576" w:lineRule="exact"/>
        <w:ind w:firstLine="632"/>
        <w:rPr>
          <w:rFonts w:ascii="仿宋_GB2312" w:eastAsia="仿宋_GB2312" w:hAnsi="仿宋" w:cs="仿宋"/>
          <w:color w:val="333333"/>
          <w:sz w:val="34"/>
          <w:szCs w:val="34"/>
        </w:rPr>
      </w:pPr>
      <w:r w:rsidRPr="00635128">
        <w:rPr>
          <w:rFonts w:ascii="仿宋_GB2312" w:eastAsia="仿宋_GB2312" w:hAnsi="仿宋" w:cs="仿宋" w:hint="eastAsia"/>
          <w:color w:val="333333"/>
          <w:sz w:val="34"/>
          <w:szCs w:val="34"/>
          <w:shd w:val="clear" w:color="auto" w:fill="FFFFFF"/>
        </w:rPr>
        <w:t>（二）申请公开的政府信息的内容描述；</w:t>
      </w:r>
    </w:p>
    <w:p w:rsidR="006E4BDA" w:rsidRPr="00635128" w:rsidRDefault="006E4BDA" w:rsidP="006E4BDA">
      <w:pPr>
        <w:pStyle w:val="a3"/>
        <w:shd w:val="clear" w:color="auto" w:fill="FFFFFF"/>
        <w:spacing w:beforeAutospacing="0" w:afterAutospacing="0" w:line="576" w:lineRule="exact"/>
        <w:ind w:firstLine="632"/>
        <w:rPr>
          <w:rFonts w:ascii="仿宋_GB2312" w:eastAsia="仿宋_GB2312" w:hAnsi="仿宋" w:cs="仿宋"/>
          <w:color w:val="333333"/>
          <w:sz w:val="34"/>
          <w:szCs w:val="34"/>
        </w:rPr>
      </w:pPr>
      <w:r w:rsidRPr="00635128">
        <w:rPr>
          <w:rFonts w:ascii="仿宋_GB2312" w:eastAsia="仿宋_GB2312" w:hAnsi="仿宋" w:cs="仿宋" w:hint="eastAsia"/>
          <w:color w:val="333333"/>
          <w:sz w:val="34"/>
          <w:szCs w:val="34"/>
          <w:shd w:val="clear" w:color="auto" w:fill="FFFFFF"/>
        </w:rPr>
        <w:t>（三）申请公开的政府信息的形式要求。</w:t>
      </w:r>
    </w:p>
    <w:p w:rsidR="006E4BDA" w:rsidRPr="00635128" w:rsidRDefault="00EF645C" w:rsidP="006E4BDA">
      <w:pPr>
        <w:pStyle w:val="a3"/>
        <w:shd w:val="clear" w:color="auto" w:fill="FFFFFF"/>
        <w:spacing w:beforeAutospacing="0" w:afterAutospacing="0" w:line="576" w:lineRule="exact"/>
        <w:ind w:firstLine="632"/>
        <w:rPr>
          <w:rFonts w:ascii="仿宋_GB2312" w:eastAsia="仿宋_GB2312" w:hAnsi="仿宋" w:cs="仿宋"/>
          <w:color w:val="333333"/>
          <w:sz w:val="34"/>
          <w:szCs w:val="34"/>
        </w:rPr>
      </w:pPr>
      <w:r>
        <w:rPr>
          <w:rFonts w:ascii="仿宋_GB2312" w:eastAsia="仿宋_GB2312" w:hAnsi="仿宋" w:cs="仿宋" w:hint="eastAsia"/>
          <w:color w:val="333333"/>
          <w:sz w:val="34"/>
          <w:szCs w:val="34"/>
          <w:shd w:val="clear" w:color="auto" w:fill="FFFFFF"/>
        </w:rPr>
        <w:t xml:space="preserve">第六条 </w:t>
      </w:r>
      <w:r w:rsidR="006E4BDA" w:rsidRPr="00635128">
        <w:rPr>
          <w:rFonts w:ascii="仿宋_GB2312" w:eastAsia="仿宋_GB2312" w:hAnsi="仿宋" w:cs="仿宋" w:hint="eastAsia"/>
          <w:color w:val="333333"/>
          <w:sz w:val="34"/>
          <w:szCs w:val="34"/>
          <w:shd w:val="clear" w:color="auto" w:fill="FFFFFF"/>
        </w:rPr>
        <w:t>局办公室应对申请表填写内容是否完整齐全进行审查，对符合要求的申请予以受理，及时登记并出具白山市浑江区</w:t>
      </w:r>
      <w:r w:rsidR="006E4BDA">
        <w:rPr>
          <w:rFonts w:ascii="仿宋_GB2312" w:eastAsia="仿宋_GB2312" w:hAnsi="仿宋" w:cs="仿宋" w:hint="eastAsia"/>
          <w:color w:val="333333"/>
          <w:sz w:val="34"/>
          <w:szCs w:val="34"/>
          <w:shd w:val="clear" w:color="auto" w:fill="FFFFFF"/>
        </w:rPr>
        <w:t>农业农村局</w:t>
      </w:r>
      <w:r w:rsidR="006E4BDA" w:rsidRPr="00635128">
        <w:rPr>
          <w:rFonts w:ascii="仿宋_GB2312" w:eastAsia="仿宋_GB2312" w:hAnsi="仿宋" w:cs="仿宋" w:hint="eastAsia"/>
          <w:color w:val="333333"/>
          <w:sz w:val="34"/>
          <w:szCs w:val="34"/>
          <w:shd w:val="clear" w:color="auto" w:fill="FFFFFF"/>
        </w:rPr>
        <w:t>信息依申请公开受理登记回执。不符合要求的，退回申请人进行相关补正。</w:t>
      </w:r>
    </w:p>
    <w:p w:rsidR="006E4BDA" w:rsidRPr="00635128" w:rsidRDefault="006E4BDA" w:rsidP="006E4BDA">
      <w:pPr>
        <w:pStyle w:val="a3"/>
        <w:shd w:val="clear" w:color="auto" w:fill="FFFFFF"/>
        <w:spacing w:beforeAutospacing="0" w:afterAutospacing="0" w:line="576" w:lineRule="exact"/>
        <w:ind w:firstLine="632"/>
        <w:rPr>
          <w:rFonts w:ascii="仿宋_GB2312" w:eastAsia="仿宋_GB2312" w:hAnsi="仿宋" w:cs="仿宋"/>
          <w:color w:val="333333"/>
          <w:sz w:val="34"/>
          <w:szCs w:val="34"/>
        </w:rPr>
      </w:pPr>
      <w:r w:rsidRPr="00635128">
        <w:rPr>
          <w:rFonts w:ascii="仿宋_GB2312" w:eastAsia="仿宋_GB2312" w:hAnsi="仿宋" w:cs="仿宋" w:hint="eastAsia"/>
          <w:color w:val="333333"/>
          <w:sz w:val="34"/>
          <w:szCs w:val="34"/>
          <w:shd w:val="clear" w:color="auto" w:fill="FFFFFF"/>
        </w:rPr>
        <w:t>第七条</w:t>
      </w:r>
      <w:r w:rsidR="00EF645C">
        <w:rPr>
          <w:rFonts w:ascii="仿宋_GB2312" w:eastAsia="仿宋_GB2312" w:hAnsi="仿宋" w:cs="仿宋" w:hint="eastAsia"/>
          <w:color w:val="333333"/>
          <w:sz w:val="34"/>
          <w:szCs w:val="34"/>
          <w:shd w:val="clear" w:color="auto" w:fill="FFFFFF"/>
        </w:rPr>
        <w:t xml:space="preserve"> </w:t>
      </w:r>
      <w:r w:rsidRPr="00635128">
        <w:rPr>
          <w:rFonts w:ascii="仿宋_GB2312" w:eastAsia="仿宋_GB2312" w:hAnsi="仿宋" w:cs="仿宋" w:hint="eastAsia"/>
          <w:color w:val="333333"/>
          <w:sz w:val="34"/>
          <w:szCs w:val="34"/>
          <w:shd w:val="clear" w:color="auto" w:fill="FFFFFF"/>
        </w:rPr>
        <w:t>认为申请人申请公开的政府信息涉及商业秘密、个人隐私，公开后可能损害第三方合法权益的，应当发送白山市浑江区</w:t>
      </w:r>
      <w:r>
        <w:rPr>
          <w:rFonts w:ascii="仿宋_GB2312" w:eastAsia="仿宋_GB2312" w:hAnsi="仿宋" w:cs="仿宋" w:hint="eastAsia"/>
          <w:color w:val="333333"/>
          <w:sz w:val="34"/>
          <w:szCs w:val="34"/>
          <w:shd w:val="clear" w:color="auto" w:fill="FFFFFF"/>
        </w:rPr>
        <w:t>农业农村局</w:t>
      </w:r>
      <w:r w:rsidRPr="00635128">
        <w:rPr>
          <w:rFonts w:ascii="仿宋_GB2312" w:eastAsia="仿宋_GB2312" w:hAnsi="仿宋" w:cs="仿宋" w:hint="eastAsia"/>
          <w:color w:val="333333"/>
          <w:sz w:val="34"/>
          <w:szCs w:val="34"/>
          <w:shd w:val="clear" w:color="auto" w:fill="FFFFFF"/>
        </w:rPr>
        <w:t>信息依申请公开第三方意见征询通知书，书面征求第三方意见，由第三方认真填写白山市浑江区</w:t>
      </w:r>
      <w:r>
        <w:rPr>
          <w:rFonts w:ascii="仿宋_GB2312" w:eastAsia="仿宋_GB2312" w:hAnsi="仿宋" w:cs="仿宋" w:hint="eastAsia"/>
          <w:color w:val="333333"/>
          <w:sz w:val="34"/>
          <w:szCs w:val="34"/>
          <w:shd w:val="clear" w:color="auto" w:fill="FFFFFF"/>
        </w:rPr>
        <w:t>农业农村局</w:t>
      </w:r>
      <w:r w:rsidRPr="00635128">
        <w:rPr>
          <w:rFonts w:ascii="仿宋_GB2312" w:eastAsia="仿宋_GB2312" w:hAnsi="仿宋" w:cs="仿宋" w:hint="eastAsia"/>
          <w:color w:val="333333"/>
          <w:sz w:val="34"/>
          <w:szCs w:val="34"/>
          <w:shd w:val="clear" w:color="auto" w:fill="FFFFFF"/>
        </w:rPr>
        <w:t>信息依申请公开第三方意见征询回执。第三方不同意公开的，不得公开，白山市浑江区</w:t>
      </w:r>
      <w:r>
        <w:rPr>
          <w:rFonts w:ascii="仿宋_GB2312" w:eastAsia="仿宋_GB2312" w:hAnsi="仿宋" w:cs="仿宋" w:hint="eastAsia"/>
          <w:color w:val="333333"/>
          <w:sz w:val="34"/>
          <w:szCs w:val="34"/>
          <w:shd w:val="clear" w:color="auto" w:fill="FFFFFF"/>
        </w:rPr>
        <w:t>农业农村局</w:t>
      </w:r>
      <w:r w:rsidRPr="00635128">
        <w:rPr>
          <w:rFonts w:ascii="仿宋_GB2312" w:eastAsia="仿宋_GB2312" w:hAnsi="仿宋" w:cs="仿宋" w:hint="eastAsia"/>
          <w:color w:val="333333"/>
          <w:sz w:val="34"/>
          <w:szCs w:val="34"/>
          <w:shd w:val="clear" w:color="auto" w:fill="FFFFFF"/>
        </w:rPr>
        <w:t>信息依申请公开第三方意见征询通知书发出25个工作日第三方未作答复的，视作不同意公开。</w:t>
      </w:r>
    </w:p>
    <w:p w:rsidR="006E4BDA" w:rsidRPr="00635128" w:rsidRDefault="006E4BDA" w:rsidP="006E4BDA">
      <w:pPr>
        <w:pStyle w:val="a3"/>
        <w:shd w:val="clear" w:color="auto" w:fill="FFFFFF"/>
        <w:spacing w:beforeAutospacing="0" w:afterAutospacing="0" w:line="576" w:lineRule="exact"/>
        <w:ind w:firstLine="632"/>
        <w:rPr>
          <w:rFonts w:ascii="仿宋_GB2312" w:eastAsia="仿宋_GB2312" w:hAnsi="仿宋" w:cs="仿宋"/>
          <w:color w:val="333333"/>
          <w:sz w:val="34"/>
          <w:szCs w:val="34"/>
        </w:rPr>
      </w:pPr>
      <w:r w:rsidRPr="00635128">
        <w:rPr>
          <w:rFonts w:ascii="仿宋_GB2312" w:eastAsia="仿宋_GB2312" w:hAnsi="仿宋" w:cs="仿宋" w:hint="eastAsia"/>
          <w:color w:val="333333"/>
          <w:sz w:val="34"/>
          <w:szCs w:val="34"/>
          <w:shd w:val="clear" w:color="auto" w:fill="FFFFFF"/>
        </w:rPr>
        <w:t>如承办科室认为不公开可能对公共利益造成重大影响的，应当报局主要领导批准同意后，依法予以公开，并将决定公开的政府信息内容和理由书面告知第三方。</w:t>
      </w:r>
    </w:p>
    <w:p w:rsidR="006E4BDA" w:rsidRPr="00635128" w:rsidRDefault="00EF645C" w:rsidP="006E4BDA">
      <w:pPr>
        <w:pStyle w:val="a3"/>
        <w:shd w:val="clear" w:color="auto" w:fill="FFFFFF"/>
        <w:spacing w:beforeAutospacing="0" w:afterAutospacing="0" w:line="576" w:lineRule="exact"/>
        <w:ind w:firstLine="632"/>
        <w:rPr>
          <w:rFonts w:ascii="仿宋_GB2312" w:eastAsia="仿宋_GB2312" w:hAnsi="仿宋" w:cs="仿宋"/>
          <w:color w:val="333333"/>
          <w:sz w:val="34"/>
          <w:szCs w:val="34"/>
        </w:rPr>
      </w:pPr>
      <w:r>
        <w:rPr>
          <w:rFonts w:ascii="仿宋_GB2312" w:eastAsia="仿宋_GB2312" w:hAnsi="仿宋" w:cs="仿宋" w:hint="eastAsia"/>
          <w:color w:val="333333"/>
          <w:sz w:val="34"/>
          <w:szCs w:val="34"/>
          <w:shd w:val="clear" w:color="auto" w:fill="FFFFFF"/>
        </w:rPr>
        <w:lastRenderedPageBreak/>
        <w:t xml:space="preserve">第八条 </w:t>
      </w:r>
      <w:r w:rsidR="006E4BDA" w:rsidRPr="00635128">
        <w:rPr>
          <w:rFonts w:ascii="仿宋_GB2312" w:eastAsia="仿宋_GB2312" w:hAnsi="仿宋" w:cs="仿宋" w:hint="eastAsia"/>
          <w:color w:val="333333"/>
          <w:sz w:val="34"/>
          <w:szCs w:val="34"/>
          <w:shd w:val="clear" w:color="auto" w:fill="FFFFFF"/>
        </w:rPr>
        <w:t>申请人申请公开的政府信息属于已经主动公开的，应当告知申请人该政府信息主动公开的方式和获取途径。</w:t>
      </w:r>
    </w:p>
    <w:p w:rsidR="006E4BDA" w:rsidRPr="00635128" w:rsidRDefault="00EF645C" w:rsidP="006E4BDA">
      <w:pPr>
        <w:pStyle w:val="a3"/>
        <w:shd w:val="clear" w:color="auto" w:fill="FFFFFF"/>
        <w:spacing w:beforeAutospacing="0" w:afterAutospacing="0" w:line="576" w:lineRule="exact"/>
        <w:ind w:firstLine="632"/>
        <w:rPr>
          <w:rFonts w:ascii="仿宋_GB2312" w:eastAsia="仿宋_GB2312" w:hAnsi="仿宋" w:cs="仿宋"/>
          <w:color w:val="333333"/>
          <w:sz w:val="34"/>
          <w:szCs w:val="34"/>
        </w:rPr>
      </w:pPr>
      <w:r>
        <w:rPr>
          <w:rFonts w:ascii="仿宋_GB2312" w:eastAsia="仿宋_GB2312" w:hAnsi="仿宋" w:cs="仿宋" w:hint="eastAsia"/>
          <w:color w:val="333333"/>
          <w:sz w:val="34"/>
          <w:szCs w:val="34"/>
          <w:shd w:val="clear" w:color="auto" w:fill="FFFFFF"/>
        </w:rPr>
        <w:t xml:space="preserve">第九条 </w:t>
      </w:r>
      <w:r w:rsidR="006E4BDA" w:rsidRPr="00635128">
        <w:rPr>
          <w:rFonts w:ascii="仿宋_GB2312" w:eastAsia="仿宋_GB2312" w:hAnsi="仿宋" w:cs="仿宋" w:hint="eastAsia"/>
          <w:color w:val="333333"/>
          <w:sz w:val="34"/>
          <w:szCs w:val="34"/>
          <w:shd w:val="clear" w:color="auto" w:fill="FFFFFF"/>
        </w:rPr>
        <w:t>局办公室根据所申请的内容，按职责分工，报分管委领导签批后，分别转相关科室办理。</w:t>
      </w:r>
    </w:p>
    <w:p w:rsidR="006E4BDA" w:rsidRPr="00635128" w:rsidRDefault="006E4BDA" w:rsidP="006E4BDA">
      <w:pPr>
        <w:pStyle w:val="a3"/>
        <w:shd w:val="clear" w:color="auto" w:fill="FFFFFF"/>
        <w:spacing w:beforeAutospacing="0" w:afterAutospacing="0" w:line="576" w:lineRule="exact"/>
        <w:ind w:firstLine="632"/>
        <w:rPr>
          <w:rFonts w:ascii="仿宋_GB2312" w:eastAsia="仿宋_GB2312" w:hAnsi="仿宋" w:cs="仿宋"/>
          <w:color w:val="333333"/>
          <w:sz w:val="34"/>
          <w:szCs w:val="34"/>
        </w:rPr>
      </w:pPr>
      <w:r w:rsidRPr="00635128">
        <w:rPr>
          <w:rFonts w:ascii="仿宋_GB2312" w:eastAsia="仿宋_GB2312" w:hAnsi="仿宋" w:cs="仿宋" w:hint="eastAsia"/>
          <w:color w:val="333333"/>
          <w:sz w:val="34"/>
          <w:szCs w:val="34"/>
          <w:shd w:val="clear" w:color="auto" w:fill="FFFFFF"/>
        </w:rPr>
        <w:t>第十条</w:t>
      </w:r>
      <w:r w:rsidR="00EF645C">
        <w:rPr>
          <w:rFonts w:ascii="仿宋_GB2312" w:eastAsia="仿宋_GB2312" w:hAnsi="仿宋" w:cs="仿宋" w:hint="eastAsia"/>
          <w:color w:val="333333"/>
          <w:sz w:val="34"/>
          <w:szCs w:val="34"/>
          <w:shd w:val="clear" w:color="auto" w:fill="FFFFFF"/>
        </w:rPr>
        <w:t xml:space="preserve"> </w:t>
      </w:r>
      <w:r w:rsidRPr="00635128">
        <w:rPr>
          <w:rFonts w:ascii="仿宋_GB2312" w:eastAsia="仿宋_GB2312" w:hAnsi="仿宋" w:cs="仿宋" w:hint="eastAsia"/>
          <w:color w:val="333333"/>
          <w:sz w:val="34"/>
          <w:szCs w:val="34"/>
          <w:shd w:val="clear" w:color="auto" w:fill="FFFFFF"/>
        </w:rPr>
        <w:t>承办科室对申请按照可以公开的政府信息、不予公开的政府信息、可以部分公开的政府信息、非本机关政府信息、申请获取的信息不明确、申请获取的信息不存在六种情况区分，在7个工作日内完成答复并进行保密审查，送局办公室审核后，报分管领导审签，及时出具相应告知书，加盖局公章，给予书面答复，并将相关完整材料一式三份归档。</w:t>
      </w:r>
    </w:p>
    <w:p w:rsidR="006E4BDA" w:rsidRPr="00635128" w:rsidRDefault="006E4BDA" w:rsidP="006E4BDA">
      <w:pPr>
        <w:pStyle w:val="a3"/>
        <w:shd w:val="clear" w:color="auto" w:fill="FFFFFF"/>
        <w:spacing w:beforeAutospacing="0" w:afterAutospacing="0" w:line="576" w:lineRule="exact"/>
        <w:ind w:firstLine="632"/>
        <w:rPr>
          <w:rFonts w:ascii="仿宋_GB2312" w:eastAsia="仿宋_GB2312" w:hAnsi="仿宋" w:cs="仿宋"/>
          <w:color w:val="333333"/>
          <w:sz w:val="34"/>
          <w:szCs w:val="34"/>
        </w:rPr>
      </w:pPr>
      <w:r w:rsidRPr="00635128">
        <w:rPr>
          <w:rFonts w:ascii="仿宋_GB2312" w:eastAsia="仿宋_GB2312" w:hAnsi="仿宋" w:cs="仿宋" w:hint="eastAsia"/>
          <w:color w:val="333333"/>
          <w:sz w:val="34"/>
          <w:szCs w:val="34"/>
          <w:shd w:val="clear" w:color="auto" w:fill="FFFFFF"/>
        </w:rPr>
        <w:t>（一）属于可以公开范围的，应当告知申请人政府信息的具体内容，出具白山市浑江区</w:t>
      </w:r>
      <w:r>
        <w:rPr>
          <w:rFonts w:ascii="仿宋_GB2312" w:eastAsia="仿宋_GB2312" w:hAnsi="仿宋" w:cs="仿宋" w:hint="eastAsia"/>
          <w:color w:val="333333"/>
          <w:sz w:val="34"/>
          <w:szCs w:val="34"/>
          <w:shd w:val="clear" w:color="auto" w:fill="FFFFFF"/>
        </w:rPr>
        <w:t>农业农村局</w:t>
      </w:r>
      <w:r w:rsidRPr="00635128">
        <w:rPr>
          <w:rFonts w:ascii="仿宋_GB2312" w:eastAsia="仿宋_GB2312" w:hAnsi="仿宋" w:cs="仿宋" w:hint="eastAsia"/>
          <w:color w:val="333333"/>
          <w:sz w:val="34"/>
          <w:szCs w:val="34"/>
          <w:shd w:val="clear" w:color="auto" w:fill="FFFFFF"/>
        </w:rPr>
        <w:t>信息公开告知书；</w:t>
      </w:r>
    </w:p>
    <w:p w:rsidR="006E4BDA" w:rsidRPr="00635128" w:rsidRDefault="006E4BDA" w:rsidP="006E4BDA">
      <w:pPr>
        <w:pStyle w:val="a3"/>
        <w:shd w:val="clear" w:color="auto" w:fill="FFFFFF"/>
        <w:spacing w:beforeAutospacing="0" w:afterAutospacing="0" w:line="576" w:lineRule="exact"/>
        <w:ind w:firstLine="632"/>
        <w:rPr>
          <w:rFonts w:ascii="仿宋_GB2312" w:eastAsia="仿宋_GB2312" w:hAnsi="仿宋" w:cs="仿宋"/>
          <w:color w:val="333333"/>
          <w:sz w:val="34"/>
          <w:szCs w:val="34"/>
        </w:rPr>
      </w:pPr>
      <w:r w:rsidRPr="00635128">
        <w:rPr>
          <w:rFonts w:ascii="仿宋_GB2312" w:eastAsia="仿宋_GB2312" w:hAnsi="仿宋" w:cs="仿宋" w:hint="eastAsia"/>
          <w:color w:val="333333"/>
          <w:sz w:val="34"/>
          <w:szCs w:val="34"/>
          <w:shd w:val="clear" w:color="auto" w:fill="FFFFFF"/>
        </w:rPr>
        <w:t>（二）属于不予公开的，应当告知申请人不予公开，告知其不予公开的理由，出具白山市浑江区</w:t>
      </w:r>
      <w:r>
        <w:rPr>
          <w:rFonts w:ascii="仿宋_GB2312" w:eastAsia="仿宋_GB2312" w:hAnsi="仿宋" w:cs="仿宋" w:hint="eastAsia"/>
          <w:color w:val="333333"/>
          <w:sz w:val="34"/>
          <w:szCs w:val="34"/>
          <w:shd w:val="clear" w:color="auto" w:fill="FFFFFF"/>
        </w:rPr>
        <w:t>农业农村局</w:t>
      </w:r>
      <w:r w:rsidRPr="00635128">
        <w:rPr>
          <w:rFonts w:ascii="仿宋_GB2312" w:eastAsia="仿宋_GB2312" w:hAnsi="仿宋" w:cs="仿宋" w:hint="eastAsia"/>
          <w:color w:val="333333"/>
          <w:sz w:val="34"/>
          <w:szCs w:val="34"/>
          <w:shd w:val="clear" w:color="auto" w:fill="FFFFFF"/>
        </w:rPr>
        <w:t>信息不予公开告知书；</w:t>
      </w:r>
    </w:p>
    <w:p w:rsidR="006E4BDA" w:rsidRPr="00635128" w:rsidRDefault="006E4BDA" w:rsidP="006E4BDA">
      <w:pPr>
        <w:pStyle w:val="a3"/>
        <w:shd w:val="clear" w:color="auto" w:fill="FFFFFF"/>
        <w:spacing w:beforeAutospacing="0" w:afterAutospacing="0" w:line="576" w:lineRule="exact"/>
        <w:ind w:firstLine="632"/>
        <w:rPr>
          <w:rFonts w:ascii="仿宋_GB2312" w:eastAsia="仿宋_GB2312" w:hAnsi="仿宋" w:cs="仿宋"/>
          <w:color w:val="333333"/>
          <w:sz w:val="34"/>
          <w:szCs w:val="34"/>
        </w:rPr>
      </w:pPr>
      <w:r w:rsidRPr="00635128">
        <w:rPr>
          <w:rFonts w:ascii="仿宋_GB2312" w:eastAsia="仿宋_GB2312" w:hAnsi="仿宋" w:cs="仿宋" w:hint="eastAsia"/>
          <w:color w:val="333333"/>
          <w:sz w:val="34"/>
          <w:szCs w:val="34"/>
          <w:shd w:val="clear" w:color="auto" w:fill="FFFFFF"/>
        </w:rPr>
        <w:t>（三）申请公开的政府信息中含有不应当公开的内容，如能作区分处理，应当告知申请人，出具白山市浑江区</w:t>
      </w:r>
      <w:r>
        <w:rPr>
          <w:rFonts w:ascii="仿宋_GB2312" w:eastAsia="仿宋_GB2312" w:hAnsi="仿宋" w:cs="仿宋" w:hint="eastAsia"/>
          <w:color w:val="333333"/>
          <w:sz w:val="34"/>
          <w:szCs w:val="34"/>
          <w:shd w:val="clear" w:color="auto" w:fill="FFFFFF"/>
        </w:rPr>
        <w:t>农业农村局</w:t>
      </w:r>
      <w:r w:rsidRPr="00635128">
        <w:rPr>
          <w:rFonts w:ascii="仿宋_GB2312" w:eastAsia="仿宋_GB2312" w:hAnsi="仿宋" w:cs="仿宋" w:hint="eastAsia"/>
          <w:color w:val="333333"/>
          <w:sz w:val="34"/>
          <w:szCs w:val="34"/>
          <w:shd w:val="clear" w:color="auto" w:fill="FFFFFF"/>
        </w:rPr>
        <w:t>信息部分公开告知书；</w:t>
      </w:r>
    </w:p>
    <w:p w:rsidR="006E4BDA" w:rsidRPr="00635128" w:rsidRDefault="006E4BDA" w:rsidP="006E4BDA">
      <w:pPr>
        <w:pStyle w:val="a3"/>
        <w:shd w:val="clear" w:color="auto" w:fill="FFFFFF"/>
        <w:spacing w:beforeAutospacing="0" w:afterAutospacing="0" w:line="576" w:lineRule="exact"/>
        <w:ind w:firstLine="632"/>
        <w:rPr>
          <w:rFonts w:ascii="仿宋_GB2312" w:eastAsia="仿宋_GB2312" w:hAnsi="仿宋" w:cs="仿宋"/>
          <w:color w:val="333333"/>
          <w:sz w:val="34"/>
          <w:szCs w:val="34"/>
        </w:rPr>
      </w:pPr>
      <w:r w:rsidRPr="00635128">
        <w:rPr>
          <w:rFonts w:ascii="仿宋_GB2312" w:eastAsia="仿宋_GB2312" w:hAnsi="仿宋" w:cs="仿宋" w:hint="eastAsia"/>
          <w:color w:val="333333"/>
          <w:sz w:val="34"/>
          <w:szCs w:val="34"/>
          <w:shd w:val="clear" w:color="auto" w:fill="FFFFFF"/>
        </w:rPr>
        <w:lastRenderedPageBreak/>
        <w:t>（四）不属于本行政机关公开的，应当告知申请人，出具白山市浑江区</w:t>
      </w:r>
      <w:r>
        <w:rPr>
          <w:rFonts w:ascii="仿宋_GB2312" w:eastAsia="仿宋_GB2312" w:hAnsi="仿宋" w:cs="仿宋" w:hint="eastAsia"/>
          <w:color w:val="333333"/>
          <w:sz w:val="34"/>
          <w:szCs w:val="34"/>
          <w:shd w:val="clear" w:color="auto" w:fill="FFFFFF"/>
        </w:rPr>
        <w:t>农业农村局</w:t>
      </w:r>
      <w:r w:rsidRPr="00635128">
        <w:rPr>
          <w:rFonts w:ascii="仿宋_GB2312" w:eastAsia="仿宋_GB2312" w:hAnsi="仿宋" w:cs="仿宋" w:hint="eastAsia"/>
          <w:color w:val="333333"/>
          <w:sz w:val="34"/>
          <w:szCs w:val="34"/>
          <w:shd w:val="clear" w:color="auto" w:fill="FFFFFF"/>
        </w:rPr>
        <w:t>信息告知书；能够确定该信息公开机关的，告知该机关的名称、联系方式；</w:t>
      </w:r>
    </w:p>
    <w:p w:rsidR="006E4BDA" w:rsidRPr="00635128" w:rsidRDefault="006E4BDA" w:rsidP="006E4BDA">
      <w:pPr>
        <w:pStyle w:val="a3"/>
        <w:shd w:val="clear" w:color="auto" w:fill="FFFFFF"/>
        <w:spacing w:beforeAutospacing="0" w:afterAutospacing="0" w:line="576" w:lineRule="exact"/>
        <w:ind w:firstLine="632"/>
        <w:rPr>
          <w:rFonts w:ascii="仿宋_GB2312" w:eastAsia="仿宋_GB2312" w:hAnsi="仿宋" w:cs="仿宋"/>
          <w:color w:val="333333"/>
          <w:sz w:val="34"/>
          <w:szCs w:val="34"/>
        </w:rPr>
      </w:pPr>
      <w:r w:rsidRPr="00635128">
        <w:rPr>
          <w:rFonts w:ascii="仿宋_GB2312" w:eastAsia="仿宋_GB2312" w:hAnsi="仿宋" w:cs="仿宋" w:hint="eastAsia"/>
          <w:color w:val="333333"/>
          <w:sz w:val="34"/>
          <w:szCs w:val="34"/>
          <w:shd w:val="clear" w:color="auto" w:fill="FFFFFF"/>
        </w:rPr>
        <w:t>（五）申请公开的政府信息不存在的，应当告知申请人该政府信息不存在，出具白山市浑江区</w:t>
      </w:r>
      <w:r>
        <w:rPr>
          <w:rFonts w:ascii="仿宋_GB2312" w:eastAsia="仿宋_GB2312" w:hAnsi="仿宋" w:cs="仿宋" w:hint="eastAsia"/>
          <w:color w:val="333333"/>
          <w:sz w:val="34"/>
          <w:szCs w:val="34"/>
          <w:shd w:val="clear" w:color="auto" w:fill="FFFFFF"/>
        </w:rPr>
        <w:t>农业农村局</w:t>
      </w:r>
      <w:r w:rsidRPr="00635128">
        <w:rPr>
          <w:rFonts w:ascii="仿宋_GB2312" w:eastAsia="仿宋_GB2312" w:hAnsi="仿宋" w:cs="仿宋" w:hint="eastAsia"/>
          <w:color w:val="333333"/>
          <w:sz w:val="34"/>
          <w:szCs w:val="34"/>
          <w:shd w:val="clear" w:color="auto" w:fill="FFFFFF"/>
        </w:rPr>
        <w:t>信息不存在告知书；</w:t>
      </w:r>
    </w:p>
    <w:p w:rsidR="006E4BDA" w:rsidRPr="00635128" w:rsidRDefault="006E4BDA" w:rsidP="006E4BDA">
      <w:pPr>
        <w:pStyle w:val="a3"/>
        <w:shd w:val="clear" w:color="auto" w:fill="FFFFFF"/>
        <w:spacing w:beforeAutospacing="0" w:afterAutospacing="0" w:line="576" w:lineRule="exact"/>
        <w:ind w:firstLine="632"/>
        <w:rPr>
          <w:rFonts w:ascii="仿宋_GB2312" w:eastAsia="仿宋_GB2312" w:hAnsi="仿宋" w:cs="仿宋"/>
          <w:color w:val="333333"/>
          <w:sz w:val="34"/>
          <w:szCs w:val="34"/>
        </w:rPr>
      </w:pPr>
      <w:r w:rsidRPr="00635128">
        <w:rPr>
          <w:rFonts w:ascii="仿宋_GB2312" w:eastAsia="仿宋_GB2312" w:hAnsi="仿宋" w:cs="仿宋" w:hint="eastAsia"/>
          <w:color w:val="333333"/>
          <w:sz w:val="34"/>
          <w:szCs w:val="34"/>
          <w:shd w:val="clear" w:color="auto" w:fill="FFFFFF"/>
        </w:rPr>
        <w:t>（六）申请公开的内容不明确的，应当一次性告知申请人更改、补充申请，出具白山市浑江区</w:t>
      </w:r>
      <w:r>
        <w:rPr>
          <w:rFonts w:ascii="仿宋_GB2312" w:eastAsia="仿宋_GB2312" w:hAnsi="仿宋" w:cs="仿宋" w:hint="eastAsia"/>
          <w:color w:val="333333"/>
          <w:sz w:val="34"/>
          <w:szCs w:val="34"/>
          <w:shd w:val="clear" w:color="auto" w:fill="FFFFFF"/>
        </w:rPr>
        <w:t>农业农村局</w:t>
      </w:r>
      <w:r w:rsidRPr="00635128">
        <w:rPr>
          <w:rFonts w:ascii="仿宋_GB2312" w:eastAsia="仿宋_GB2312" w:hAnsi="仿宋" w:cs="仿宋" w:hint="eastAsia"/>
          <w:color w:val="333333"/>
          <w:sz w:val="34"/>
          <w:szCs w:val="34"/>
          <w:shd w:val="clear" w:color="auto" w:fill="FFFFFF"/>
        </w:rPr>
        <w:t>信息依申请公开补正申请通知书。</w:t>
      </w:r>
    </w:p>
    <w:p w:rsidR="006E4BDA" w:rsidRPr="00635128" w:rsidRDefault="00EF645C" w:rsidP="006E4BDA">
      <w:pPr>
        <w:pStyle w:val="a3"/>
        <w:shd w:val="clear" w:color="auto" w:fill="FFFFFF"/>
        <w:spacing w:beforeAutospacing="0" w:afterAutospacing="0" w:line="576" w:lineRule="exact"/>
        <w:ind w:firstLine="632"/>
        <w:rPr>
          <w:rFonts w:ascii="仿宋_GB2312" w:eastAsia="仿宋_GB2312" w:hAnsi="仿宋" w:cs="仿宋"/>
          <w:color w:val="333333"/>
          <w:sz w:val="34"/>
          <w:szCs w:val="34"/>
        </w:rPr>
      </w:pPr>
      <w:r>
        <w:rPr>
          <w:rFonts w:ascii="仿宋_GB2312" w:eastAsia="仿宋_GB2312" w:hAnsi="仿宋" w:cs="仿宋" w:hint="eastAsia"/>
          <w:color w:val="333333"/>
          <w:sz w:val="34"/>
          <w:szCs w:val="34"/>
          <w:shd w:val="clear" w:color="auto" w:fill="FFFFFF"/>
        </w:rPr>
        <w:t xml:space="preserve">第十一条 </w:t>
      </w:r>
      <w:r w:rsidR="006E4BDA" w:rsidRPr="00635128">
        <w:rPr>
          <w:rFonts w:ascii="仿宋_GB2312" w:eastAsia="仿宋_GB2312" w:hAnsi="仿宋" w:cs="仿宋" w:hint="eastAsia"/>
          <w:color w:val="333333"/>
          <w:sz w:val="34"/>
          <w:szCs w:val="34"/>
          <w:shd w:val="clear" w:color="auto" w:fill="FFFFFF"/>
        </w:rPr>
        <w:t>收到政府信息公开申请，能够当场答复的，应当当场予以答复。不能当场答复的，应当自登记之日起15个工作日内作出书面答复。</w:t>
      </w:r>
    </w:p>
    <w:p w:rsidR="006E4BDA" w:rsidRPr="00635128" w:rsidRDefault="006E4BDA" w:rsidP="006E4BDA">
      <w:pPr>
        <w:pStyle w:val="a3"/>
        <w:shd w:val="clear" w:color="auto" w:fill="FFFFFF"/>
        <w:spacing w:beforeAutospacing="0" w:afterAutospacing="0" w:line="576" w:lineRule="exact"/>
        <w:ind w:firstLine="632"/>
        <w:rPr>
          <w:rFonts w:ascii="仿宋_GB2312" w:eastAsia="仿宋_GB2312" w:hAnsi="仿宋" w:cs="仿宋"/>
          <w:color w:val="333333"/>
          <w:sz w:val="34"/>
          <w:szCs w:val="34"/>
        </w:rPr>
      </w:pPr>
      <w:r w:rsidRPr="00635128">
        <w:rPr>
          <w:rFonts w:ascii="仿宋_GB2312" w:eastAsia="仿宋_GB2312" w:hAnsi="仿宋" w:cs="仿宋" w:hint="eastAsia"/>
          <w:color w:val="333333"/>
          <w:sz w:val="34"/>
          <w:szCs w:val="34"/>
          <w:shd w:val="clear" w:color="auto" w:fill="FFFFFF"/>
        </w:rPr>
        <w:t>如需延长答复期限的，经白山市浑江区</w:t>
      </w:r>
      <w:r>
        <w:rPr>
          <w:rFonts w:ascii="仿宋_GB2312" w:eastAsia="仿宋_GB2312" w:hAnsi="仿宋" w:cs="仿宋" w:hint="eastAsia"/>
          <w:color w:val="333333"/>
          <w:sz w:val="34"/>
          <w:szCs w:val="34"/>
          <w:shd w:val="clear" w:color="auto" w:fill="FFFFFF"/>
        </w:rPr>
        <w:t>农业农村局</w:t>
      </w:r>
      <w:r w:rsidRPr="00635128">
        <w:rPr>
          <w:rFonts w:ascii="仿宋_GB2312" w:eastAsia="仿宋_GB2312" w:hAnsi="仿宋" w:cs="仿宋" w:hint="eastAsia"/>
          <w:color w:val="333333"/>
          <w:sz w:val="34"/>
          <w:szCs w:val="34"/>
          <w:shd w:val="clear" w:color="auto" w:fill="FFFFFF"/>
        </w:rPr>
        <w:t>信息公开领导小组办公室同意，可以延长答复期限，但应出具白山市浑江区</w:t>
      </w:r>
      <w:r>
        <w:rPr>
          <w:rFonts w:ascii="仿宋_GB2312" w:eastAsia="仿宋_GB2312" w:hAnsi="仿宋" w:cs="仿宋" w:hint="eastAsia"/>
          <w:color w:val="333333"/>
          <w:sz w:val="34"/>
          <w:szCs w:val="34"/>
          <w:shd w:val="clear" w:color="auto" w:fill="FFFFFF"/>
        </w:rPr>
        <w:t>农业农村局</w:t>
      </w:r>
      <w:r w:rsidRPr="00635128">
        <w:rPr>
          <w:rFonts w:ascii="仿宋_GB2312" w:eastAsia="仿宋_GB2312" w:hAnsi="仿宋" w:cs="仿宋" w:hint="eastAsia"/>
          <w:color w:val="333333"/>
          <w:sz w:val="34"/>
          <w:szCs w:val="34"/>
          <w:shd w:val="clear" w:color="auto" w:fill="FFFFFF"/>
        </w:rPr>
        <w:t>信息延期公开告知书，书面告知申请人，延长期限最长不得超过15个工作日。</w:t>
      </w:r>
    </w:p>
    <w:p w:rsidR="006E4BDA" w:rsidRPr="00635128" w:rsidRDefault="006E4BDA" w:rsidP="006E4BDA">
      <w:pPr>
        <w:pStyle w:val="a3"/>
        <w:shd w:val="clear" w:color="auto" w:fill="FFFFFF"/>
        <w:spacing w:beforeAutospacing="0" w:afterAutospacing="0" w:line="576" w:lineRule="exact"/>
        <w:ind w:firstLine="632"/>
        <w:rPr>
          <w:rFonts w:ascii="仿宋_GB2312" w:eastAsia="仿宋_GB2312" w:hAnsi="仿宋" w:cs="仿宋"/>
          <w:color w:val="333333"/>
          <w:sz w:val="34"/>
          <w:szCs w:val="34"/>
        </w:rPr>
      </w:pPr>
      <w:r w:rsidRPr="00635128">
        <w:rPr>
          <w:rFonts w:ascii="仿宋_GB2312" w:eastAsia="仿宋_GB2312" w:hAnsi="仿宋" w:cs="仿宋" w:hint="eastAsia"/>
          <w:color w:val="333333"/>
          <w:sz w:val="34"/>
          <w:szCs w:val="34"/>
          <w:shd w:val="clear" w:color="auto" w:fill="FFFFFF"/>
        </w:rPr>
        <w:t>申请公开的政府信息涉及第三方权益的，行政机关征求第三方意见所需时间不计算在本条第一款规定的期限内。</w:t>
      </w:r>
    </w:p>
    <w:p w:rsidR="006E4BDA" w:rsidRPr="00635128" w:rsidRDefault="00EF645C" w:rsidP="006E4BDA">
      <w:pPr>
        <w:pStyle w:val="a3"/>
        <w:shd w:val="clear" w:color="auto" w:fill="FFFFFF"/>
        <w:spacing w:beforeAutospacing="0" w:afterAutospacing="0" w:line="576" w:lineRule="exact"/>
        <w:ind w:firstLine="632"/>
        <w:rPr>
          <w:rFonts w:ascii="仿宋_GB2312" w:eastAsia="仿宋_GB2312" w:hAnsi="仿宋" w:cs="仿宋"/>
          <w:color w:val="333333"/>
          <w:sz w:val="34"/>
          <w:szCs w:val="34"/>
        </w:rPr>
      </w:pPr>
      <w:r>
        <w:rPr>
          <w:rFonts w:ascii="仿宋_GB2312" w:eastAsia="仿宋_GB2312" w:hAnsi="仿宋" w:cs="仿宋" w:hint="eastAsia"/>
          <w:color w:val="333333"/>
          <w:sz w:val="34"/>
          <w:szCs w:val="34"/>
          <w:shd w:val="clear" w:color="auto" w:fill="FFFFFF"/>
        </w:rPr>
        <w:t xml:space="preserve">第十二条 </w:t>
      </w:r>
      <w:r w:rsidR="006E4BDA" w:rsidRPr="00635128">
        <w:rPr>
          <w:rFonts w:ascii="仿宋_GB2312" w:eastAsia="仿宋_GB2312" w:hAnsi="仿宋" w:cs="仿宋" w:hint="eastAsia"/>
          <w:color w:val="333333"/>
          <w:sz w:val="34"/>
          <w:szCs w:val="34"/>
          <w:shd w:val="clear" w:color="auto" w:fill="FFFFFF"/>
        </w:rPr>
        <w:t>因不可抗力或者其他法定事由不能在规定期限内答复申请人或者向申请人提供政府信息的，期限中止计算，障碍消除后期限继续计算。期限的中止和恢复，应当及时通知申请人。</w:t>
      </w:r>
    </w:p>
    <w:p w:rsidR="006E4BDA" w:rsidRPr="00635128" w:rsidRDefault="00EF645C" w:rsidP="006E4BDA">
      <w:pPr>
        <w:pStyle w:val="a3"/>
        <w:shd w:val="clear" w:color="auto" w:fill="FFFFFF"/>
        <w:spacing w:beforeAutospacing="0" w:afterAutospacing="0" w:line="576" w:lineRule="exact"/>
        <w:ind w:firstLine="632"/>
        <w:rPr>
          <w:rFonts w:ascii="仿宋_GB2312" w:eastAsia="仿宋_GB2312" w:hAnsi="仿宋" w:cs="仿宋"/>
          <w:color w:val="333333"/>
          <w:sz w:val="34"/>
          <w:szCs w:val="34"/>
        </w:rPr>
      </w:pPr>
      <w:r>
        <w:rPr>
          <w:rFonts w:ascii="仿宋_GB2312" w:eastAsia="仿宋_GB2312" w:hAnsi="仿宋" w:cs="仿宋" w:hint="eastAsia"/>
          <w:color w:val="333333"/>
          <w:sz w:val="34"/>
          <w:szCs w:val="34"/>
          <w:shd w:val="clear" w:color="auto" w:fill="FFFFFF"/>
        </w:rPr>
        <w:lastRenderedPageBreak/>
        <w:t xml:space="preserve">第十三条 </w:t>
      </w:r>
      <w:r w:rsidR="006E4BDA" w:rsidRPr="00635128">
        <w:rPr>
          <w:rFonts w:ascii="仿宋_GB2312" w:eastAsia="仿宋_GB2312" w:hAnsi="仿宋" w:cs="仿宋" w:hint="eastAsia"/>
          <w:color w:val="333333"/>
          <w:sz w:val="34"/>
          <w:szCs w:val="34"/>
          <w:shd w:val="clear" w:color="auto" w:fill="FFFFFF"/>
        </w:rPr>
        <w:t>依申请公开的政府信息应按照申请人要求的形式予以提供。依申请公开的政府信息应按该信息存在的实际状态提供。</w:t>
      </w:r>
    </w:p>
    <w:p w:rsidR="006E4BDA" w:rsidRPr="00635128" w:rsidRDefault="00EF645C" w:rsidP="006E4BDA">
      <w:pPr>
        <w:pStyle w:val="a3"/>
        <w:shd w:val="clear" w:color="auto" w:fill="FFFFFF"/>
        <w:spacing w:beforeAutospacing="0" w:afterAutospacing="0" w:line="576" w:lineRule="exact"/>
        <w:ind w:firstLine="632"/>
        <w:rPr>
          <w:rFonts w:ascii="仿宋_GB2312" w:eastAsia="仿宋_GB2312" w:hAnsi="仿宋" w:cs="仿宋"/>
          <w:color w:val="333333"/>
          <w:sz w:val="34"/>
          <w:szCs w:val="34"/>
        </w:rPr>
      </w:pPr>
      <w:r>
        <w:rPr>
          <w:rFonts w:ascii="仿宋_GB2312" w:eastAsia="仿宋_GB2312" w:hAnsi="仿宋" w:cs="仿宋" w:hint="eastAsia"/>
          <w:color w:val="333333"/>
          <w:sz w:val="34"/>
          <w:szCs w:val="34"/>
          <w:shd w:val="clear" w:color="auto" w:fill="FFFFFF"/>
        </w:rPr>
        <w:t xml:space="preserve">第十四条 </w:t>
      </w:r>
      <w:r w:rsidR="006E4BDA" w:rsidRPr="00635128">
        <w:rPr>
          <w:rFonts w:ascii="仿宋_GB2312" w:eastAsia="仿宋_GB2312" w:hAnsi="仿宋" w:cs="仿宋" w:hint="eastAsia"/>
          <w:color w:val="333333"/>
          <w:sz w:val="34"/>
          <w:szCs w:val="34"/>
          <w:shd w:val="clear" w:color="auto" w:fill="FFFFFF"/>
        </w:rPr>
        <w:t>申请公开的政府信息，需要收取成本费的，由局办公室统一按照相关部门的有关规定，公开收费标准，收取实际发生的成本费用，出具缴费收据。规定出台之前，暂不收取费用。</w:t>
      </w:r>
    </w:p>
    <w:p w:rsidR="006E4BDA" w:rsidRPr="00635128" w:rsidRDefault="00EF645C" w:rsidP="006E4BDA">
      <w:pPr>
        <w:pStyle w:val="a3"/>
        <w:shd w:val="clear" w:color="auto" w:fill="FFFFFF"/>
        <w:spacing w:beforeAutospacing="0" w:afterAutospacing="0" w:line="576" w:lineRule="exact"/>
        <w:ind w:firstLine="632"/>
        <w:rPr>
          <w:rFonts w:ascii="仿宋_GB2312" w:eastAsia="仿宋_GB2312" w:hAnsi="仿宋" w:cs="仿宋"/>
          <w:color w:val="333333"/>
          <w:sz w:val="34"/>
          <w:szCs w:val="34"/>
        </w:rPr>
      </w:pPr>
      <w:r>
        <w:rPr>
          <w:rFonts w:ascii="仿宋_GB2312" w:eastAsia="仿宋_GB2312" w:hAnsi="仿宋" w:cs="仿宋" w:hint="eastAsia"/>
          <w:color w:val="333333"/>
          <w:sz w:val="34"/>
          <w:szCs w:val="34"/>
          <w:shd w:val="clear" w:color="auto" w:fill="FFFFFF"/>
        </w:rPr>
        <w:t xml:space="preserve">第十五条 </w:t>
      </w:r>
      <w:r w:rsidR="006E4BDA" w:rsidRPr="00635128">
        <w:rPr>
          <w:rFonts w:ascii="仿宋_GB2312" w:eastAsia="仿宋_GB2312" w:hAnsi="仿宋" w:cs="仿宋" w:hint="eastAsia"/>
          <w:color w:val="333333"/>
          <w:sz w:val="34"/>
          <w:szCs w:val="34"/>
          <w:shd w:val="clear" w:color="auto" w:fill="FFFFFF"/>
        </w:rPr>
        <w:t>局办公室负责做好政府信息依申请公开归档工作。</w:t>
      </w:r>
    </w:p>
    <w:p w:rsidR="006E4BDA" w:rsidRPr="00635128" w:rsidRDefault="00EF645C" w:rsidP="006E4BDA">
      <w:pPr>
        <w:pStyle w:val="a3"/>
        <w:shd w:val="clear" w:color="auto" w:fill="FFFFFF"/>
        <w:spacing w:beforeAutospacing="0" w:afterAutospacing="0" w:line="576" w:lineRule="exact"/>
        <w:ind w:firstLine="632"/>
        <w:rPr>
          <w:rFonts w:ascii="仿宋_GB2312" w:eastAsia="仿宋_GB2312" w:hAnsi="仿宋" w:cs="仿宋"/>
          <w:color w:val="333333"/>
          <w:sz w:val="34"/>
          <w:szCs w:val="34"/>
        </w:rPr>
      </w:pPr>
      <w:r>
        <w:rPr>
          <w:rFonts w:ascii="仿宋_GB2312" w:eastAsia="仿宋_GB2312" w:hAnsi="仿宋" w:cs="仿宋" w:hint="eastAsia"/>
          <w:color w:val="333333"/>
          <w:sz w:val="34"/>
          <w:szCs w:val="34"/>
          <w:shd w:val="clear" w:color="auto" w:fill="FFFFFF"/>
        </w:rPr>
        <w:t xml:space="preserve">第十六条 </w:t>
      </w:r>
      <w:r w:rsidR="006E4BDA" w:rsidRPr="00635128">
        <w:rPr>
          <w:rFonts w:ascii="仿宋_GB2312" w:eastAsia="仿宋_GB2312" w:hAnsi="仿宋" w:cs="仿宋" w:hint="eastAsia"/>
          <w:color w:val="333333"/>
          <w:sz w:val="34"/>
          <w:szCs w:val="34"/>
          <w:shd w:val="clear" w:color="auto" w:fill="FFFFFF"/>
        </w:rPr>
        <w:t>本办法由白山市浑江区</w:t>
      </w:r>
      <w:r w:rsidR="006E4BDA">
        <w:rPr>
          <w:rFonts w:ascii="仿宋_GB2312" w:eastAsia="仿宋_GB2312" w:hAnsi="仿宋" w:cs="仿宋" w:hint="eastAsia"/>
          <w:color w:val="333333"/>
          <w:sz w:val="34"/>
          <w:szCs w:val="34"/>
          <w:shd w:val="clear" w:color="auto" w:fill="FFFFFF"/>
        </w:rPr>
        <w:t>农业农村局</w:t>
      </w:r>
      <w:r w:rsidR="006E4BDA" w:rsidRPr="00635128">
        <w:rPr>
          <w:rFonts w:ascii="仿宋_GB2312" w:eastAsia="仿宋_GB2312" w:hAnsi="仿宋" w:cs="仿宋" w:hint="eastAsia"/>
          <w:color w:val="333333"/>
          <w:sz w:val="34"/>
          <w:szCs w:val="34"/>
          <w:shd w:val="clear" w:color="auto" w:fill="FFFFFF"/>
        </w:rPr>
        <w:t>信息公开领导小组办公室负责解释。</w:t>
      </w:r>
    </w:p>
    <w:p w:rsidR="00EF645C" w:rsidRDefault="006E4BDA" w:rsidP="00EF645C">
      <w:pPr>
        <w:pStyle w:val="a3"/>
        <w:shd w:val="clear" w:color="auto" w:fill="FFFFFF"/>
        <w:spacing w:beforeAutospacing="0" w:afterAutospacing="0" w:line="576" w:lineRule="exact"/>
        <w:rPr>
          <w:rFonts w:ascii="仿宋_GB2312" w:eastAsia="仿宋_GB2312" w:hAnsi="仿宋" w:cs="仿宋"/>
          <w:color w:val="333333"/>
          <w:sz w:val="34"/>
          <w:szCs w:val="34"/>
        </w:rPr>
      </w:pPr>
      <w:r w:rsidRPr="00635128">
        <w:rPr>
          <w:rFonts w:hint="eastAsia"/>
          <w:color w:val="333333"/>
          <w:sz w:val="34"/>
          <w:szCs w:val="34"/>
          <w:shd w:val="clear" w:color="auto" w:fill="FFFFFF"/>
        </w:rPr>
        <w:t> </w:t>
      </w:r>
      <w:r w:rsidR="00EF645C">
        <w:rPr>
          <w:rFonts w:ascii="仿宋_GB2312" w:eastAsia="仿宋_GB2312" w:hAnsi="仿宋" w:cs="仿宋" w:hint="eastAsia"/>
          <w:color w:val="333333"/>
          <w:sz w:val="34"/>
          <w:szCs w:val="34"/>
        </w:rPr>
        <w:t xml:space="preserve">  </w:t>
      </w:r>
    </w:p>
    <w:p w:rsidR="006E4BDA" w:rsidRPr="00EF645C" w:rsidRDefault="006E4BDA" w:rsidP="00EF645C">
      <w:pPr>
        <w:pStyle w:val="a3"/>
        <w:shd w:val="clear" w:color="auto" w:fill="FFFFFF"/>
        <w:spacing w:beforeAutospacing="0" w:afterAutospacing="0" w:line="576" w:lineRule="exact"/>
        <w:ind w:firstLineChars="200" w:firstLine="680"/>
        <w:rPr>
          <w:rFonts w:ascii="仿宋_GB2312" w:eastAsia="仿宋_GB2312" w:hAnsi="仿宋" w:cs="仿宋"/>
          <w:color w:val="333333"/>
          <w:sz w:val="34"/>
          <w:szCs w:val="34"/>
        </w:rPr>
      </w:pPr>
      <w:r w:rsidRPr="00635128">
        <w:rPr>
          <w:rFonts w:ascii="仿宋_GB2312" w:eastAsia="仿宋_GB2312" w:hAnsi="方正仿宋_GBK" w:cs="方正仿宋_GBK" w:hint="eastAsia"/>
          <w:color w:val="333333"/>
          <w:sz w:val="34"/>
          <w:szCs w:val="34"/>
          <w:shd w:val="clear" w:color="auto" w:fill="FFFFFF"/>
        </w:rPr>
        <w:t>附件：白山市浑江区</w:t>
      </w:r>
      <w:r>
        <w:rPr>
          <w:rFonts w:ascii="仿宋_GB2312" w:eastAsia="仿宋_GB2312" w:hAnsi="方正仿宋_GBK" w:cs="方正仿宋_GBK" w:hint="eastAsia"/>
          <w:color w:val="333333"/>
          <w:sz w:val="34"/>
          <w:szCs w:val="34"/>
          <w:shd w:val="clear" w:color="auto" w:fill="FFFFFF"/>
        </w:rPr>
        <w:t>农业农村局</w:t>
      </w:r>
      <w:r w:rsidRPr="00635128">
        <w:rPr>
          <w:rFonts w:ascii="仿宋_GB2312" w:eastAsia="仿宋_GB2312" w:hAnsi="方正仿宋_GBK" w:cs="方正仿宋_GBK" w:hint="eastAsia"/>
          <w:color w:val="333333"/>
          <w:sz w:val="34"/>
          <w:szCs w:val="34"/>
          <w:shd w:val="clear" w:color="auto" w:fill="FFFFFF"/>
        </w:rPr>
        <w:t>信息公开申请表</w:t>
      </w:r>
      <w:r w:rsidRPr="00635128">
        <w:rPr>
          <w:rFonts w:ascii="Times New Roman" w:eastAsia="仿宋_GB2312" w:hAnsi="Times New Roman" w:hint="eastAsia"/>
          <w:color w:val="333333"/>
          <w:sz w:val="34"/>
          <w:szCs w:val="34"/>
          <w:shd w:val="clear" w:color="auto" w:fill="FFFFFF"/>
        </w:rPr>
        <w:t> </w:t>
      </w:r>
    </w:p>
    <w:p w:rsidR="006E4BDA" w:rsidRDefault="006E4BDA" w:rsidP="006E4BDA">
      <w:pPr>
        <w:pStyle w:val="a3"/>
        <w:shd w:val="clear" w:color="auto" w:fill="FFFFFF"/>
        <w:spacing w:beforeAutospacing="0" w:afterAutospacing="0" w:line="378" w:lineRule="atLeast"/>
        <w:ind w:firstLine="632"/>
        <w:jc w:val="both"/>
        <w:rPr>
          <w:rFonts w:ascii="Times New Roman" w:hAnsi="Times New Roman"/>
          <w:color w:val="333333"/>
          <w:sz w:val="32"/>
          <w:szCs w:val="32"/>
          <w:shd w:val="clear" w:color="auto" w:fill="FFFFFF"/>
        </w:rPr>
      </w:pPr>
      <w:r>
        <w:rPr>
          <w:rFonts w:ascii="Times New Roman" w:hAnsi="Times New Roman"/>
          <w:color w:val="333333"/>
          <w:sz w:val="32"/>
          <w:szCs w:val="32"/>
          <w:shd w:val="clear" w:color="auto" w:fill="FFFFFF"/>
        </w:rPr>
        <w:t> </w:t>
      </w:r>
    </w:p>
    <w:p w:rsidR="006E4BDA" w:rsidRDefault="006E4BDA" w:rsidP="006E4BDA">
      <w:pPr>
        <w:pStyle w:val="a3"/>
        <w:shd w:val="clear" w:color="auto" w:fill="FFFFFF"/>
        <w:spacing w:beforeAutospacing="0" w:afterAutospacing="0" w:line="378" w:lineRule="atLeast"/>
        <w:ind w:firstLine="632"/>
        <w:jc w:val="both"/>
        <w:rPr>
          <w:rFonts w:ascii="Times New Roman" w:hAnsi="Times New Roman"/>
          <w:color w:val="333333"/>
          <w:sz w:val="32"/>
          <w:szCs w:val="32"/>
          <w:shd w:val="clear" w:color="auto" w:fill="FFFFFF"/>
        </w:rPr>
      </w:pPr>
    </w:p>
    <w:p w:rsidR="006E4BDA" w:rsidRDefault="006E4BDA" w:rsidP="006E4BDA">
      <w:pPr>
        <w:pStyle w:val="a3"/>
        <w:shd w:val="clear" w:color="auto" w:fill="FFFFFF"/>
        <w:spacing w:beforeAutospacing="0" w:afterAutospacing="0" w:line="378" w:lineRule="atLeast"/>
        <w:ind w:firstLine="632"/>
        <w:jc w:val="both"/>
        <w:rPr>
          <w:rFonts w:ascii="Times New Roman" w:hAnsi="Times New Roman"/>
          <w:color w:val="333333"/>
          <w:sz w:val="32"/>
          <w:szCs w:val="32"/>
          <w:shd w:val="clear" w:color="auto" w:fill="FFFFFF"/>
        </w:rPr>
      </w:pPr>
    </w:p>
    <w:p w:rsidR="006E4BDA" w:rsidRDefault="006E4BDA" w:rsidP="006E4BDA">
      <w:pPr>
        <w:pStyle w:val="a3"/>
        <w:shd w:val="clear" w:color="auto" w:fill="FFFFFF"/>
        <w:spacing w:beforeAutospacing="0" w:afterAutospacing="0" w:line="378" w:lineRule="atLeast"/>
        <w:ind w:firstLine="632"/>
        <w:jc w:val="both"/>
        <w:rPr>
          <w:rFonts w:ascii="Times New Roman" w:hAnsi="Times New Roman"/>
          <w:color w:val="333333"/>
          <w:sz w:val="32"/>
          <w:szCs w:val="32"/>
          <w:shd w:val="clear" w:color="auto" w:fill="FFFFFF"/>
        </w:rPr>
      </w:pPr>
    </w:p>
    <w:p w:rsidR="00EF645C" w:rsidRDefault="00EF645C" w:rsidP="0089638E">
      <w:pPr>
        <w:pStyle w:val="a3"/>
        <w:shd w:val="clear" w:color="auto" w:fill="FFFFFF"/>
        <w:spacing w:beforeAutospacing="0" w:afterAutospacing="0" w:line="240" w:lineRule="exact"/>
        <w:ind w:firstLine="632"/>
        <w:jc w:val="both"/>
        <w:rPr>
          <w:rFonts w:ascii="方正仿宋_GBK" w:eastAsia="方正仿宋_GBK" w:hAnsi="方正仿宋_GBK" w:cs="方正仿宋_GBK"/>
          <w:color w:val="333333"/>
          <w:sz w:val="18"/>
          <w:szCs w:val="18"/>
          <w:shd w:val="clear" w:color="auto" w:fill="FFFFFF"/>
        </w:rPr>
      </w:pPr>
    </w:p>
    <w:p w:rsidR="00EF645C" w:rsidRDefault="00EF645C" w:rsidP="0089638E">
      <w:pPr>
        <w:pStyle w:val="a3"/>
        <w:shd w:val="clear" w:color="auto" w:fill="FFFFFF"/>
        <w:spacing w:beforeAutospacing="0" w:afterAutospacing="0" w:line="240" w:lineRule="exact"/>
        <w:ind w:firstLine="632"/>
        <w:jc w:val="both"/>
        <w:rPr>
          <w:rFonts w:ascii="方正仿宋_GBK" w:eastAsia="方正仿宋_GBK" w:hAnsi="方正仿宋_GBK" w:cs="方正仿宋_GBK"/>
          <w:color w:val="333333"/>
          <w:sz w:val="18"/>
          <w:szCs w:val="18"/>
          <w:shd w:val="clear" w:color="auto" w:fill="FFFFFF"/>
        </w:rPr>
      </w:pPr>
    </w:p>
    <w:p w:rsidR="00EF645C" w:rsidRDefault="00EF645C" w:rsidP="0089638E">
      <w:pPr>
        <w:pStyle w:val="a3"/>
        <w:shd w:val="clear" w:color="auto" w:fill="FFFFFF"/>
        <w:spacing w:beforeAutospacing="0" w:afterAutospacing="0" w:line="240" w:lineRule="exact"/>
        <w:ind w:firstLine="632"/>
        <w:jc w:val="both"/>
        <w:rPr>
          <w:rFonts w:ascii="方正仿宋_GBK" w:eastAsia="方正仿宋_GBK" w:hAnsi="方正仿宋_GBK" w:cs="方正仿宋_GBK"/>
          <w:color w:val="333333"/>
          <w:sz w:val="18"/>
          <w:szCs w:val="18"/>
          <w:shd w:val="clear" w:color="auto" w:fill="FFFFFF"/>
        </w:rPr>
      </w:pPr>
    </w:p>
    <w:p w:rsidR="00EF645C" w:rsidRDefault="00EF645C" w:rsidP="0089638E">
      <w:pPr>
        <w:pStyle w:val="a3"/>
        <w:shd w:val="clear" w:color="auto" w:fill="FFFFFF"/>
        <w:spacing w:beforeAutospacing="0" w:afterAutospacing="0" w:line="240" w:lineRule="exact"/>
        <w:ind w:firstLine="632"/>
        <w:jc w:val="both"/>
        <w:rPr>
          <w:rFonts w:ascii="方正仿宋_GBK" w:eastAsia="方正仿宋_GBK" w:hAnsi="方正仿宋_GBK" w:cs="方正仿宋_GBK"/>
          <w:color w:val="333333"/>
          <w:sz w:val="18"/>
          <w:szCs w:val="18"/>
          <w:shd w:val="clear" w:color="auto" w:fill="FFFFFF"/>
        </w:rPr>
      </w:pPr>
    </w:p>
    <w:p w:rsidR="00EF645C" w:rsidRDefault="00EF645C" w:rsidP="0089638E">
      <w:pPr>
        <w:pStyle w:val="a3"/>
        <w:shd w:val="clear" w:color="auto" w:fill="FFFFFF"/>
        <w:spacing w:beforeAutospacing="0" w:afterAutospacing="0" w:line="240" w:lineRule="exact"/>
        <w:ind w:firstLine="632"/>
        <w:jc w:val="both"/>
        <w:rPr>
          <w:rFonts w:ascii="方正仿宋_GBK" w:eastAsia="方正仿宋_GBK" w:hAnsi="方正仿宋_GBK" w:cs="方正仿宋_GBK"/>
          <w:color w:val="333333"/>
          <w:sz w:val="18"/>
          <w:szCs w:val="18"/>
          <w:shd w:val="clear" w:color="auto" w:fill="FFFFFF"/>
        </w:rPr>
      </w:pPr>
    </w:p>
    <w:p w:rsidR="00EF645C" w:rsidRDefault="00EF645C" w:rsidP="0089638E">
      <w:pPr>
        <w:pStyle w:val="a3"/>
        <w:shd w:val="clear" w:color="auto" w:fill="FFFFFF"/>
        <w:spacing w:beforeAutospacing="0" w:afterAutospacing="0" w:line="240" w:lineRule="exact"/>
        <w:ind w:firstLine="632"/>
        <w:jc w:val="both"/>
        <w:rPr>
          <w:rFonts w:ascii="方正仿宋_GBK" w:eastAsia="方正仿宋_GBK" w:hAnsi="方正仿宋_GBK" w:cs="方正仿宋_GBK"/>
          <w:color w:val="333333"/>
          <w:sz w:val="18"/>
          <w:szCs w:val="18"/>
          <w:shd w:val="clear" w:color="auto" w:fill="FFFFFF"/>
        </w:rPr>
      </w:pPr>
    </w:p>
    <w:p w:rsidR="00EF645C" w:rsidRDefault="00EF645C" w:rsidP="0089638E">
      <w:pPr>
        <w:pStyle w:val="a3"/>
        <w:shd w:val="clear" w:color="auto" w:fill="FFFFFF"/>
        <w:spacing w:beforeAutospacing="0" w:afterAutospacing="0" w:line="240" w:lineRule="exact"/>
        <w:ind w:firstLine="632"/>
        <w:jc w:val="both"/>
        <w:rPr>
          <w:rFonts w:ascii="方正仿宋_GBK" w:eastAsia="方正仿宋_GBK" w:hAnsi="方正仿宋_GBK" w:cs="方正仿宋_GBK"/>
          <w:color w:val="333333"/>
          <w:sz w:val="18"/>
          <w:szCs w:val="18"/>
          <w:shd w:val="clear" w:color="auto" w:fill="FFFFFF"/>
        </w:rPr>
      </w:pPr>
    </w:p>
    <w:p w:rsidR="00EF645C" w:rsidRDefault="00EF645C" w:rsidP="0089638E">
      <w:pPr>
        <w:pStyle w:val="a3"/>
        <w:shd w:val="clear" w:color="auto" w:fill="FFFFFF"/>
        <w:spacing w:beforeAutospacing="0" w:afterAutospacing="0" w:line="240" w:lineRule="exact"/>
        <w:ind w:firstLine="632"/>
        <w:jc w:val="both"/>
        <w:rPr>
          <w:rFonts w:ascii="方正仿宋_GBK" w:eastAsia="方正仿宋_GBK" w:hAnsi="方正仿宋_GBK" w:cs="方正仿宋_GBK"/>
          <w:color w:val="333333"/>
          <w:sz w:val="18"/>
          <w:szCs w:val="18"/>
          <w:shd w:val="clear" w:color="auto" w:fill="FFFFFF"/>
        </w:rPr>
      </w:pPr>
    </w:p>
    <w:p w:rsidR="00EF645C" w:rsidRDefault="00EF645C" w:rsidP="0089638E">
      <w:pPr>
        <w:pStyle w:val="a3"/>
        <w:shd w:val="clear" w:color="auto" w:fill="FFFFFF"/>
        <w:spacing w:beforeAutospacing="0" w:afterAutospacing="0" w:line="240" w:lineRule="exact"/>
        <w:ind w:firstLine="632"/>
        <w:jc w:val="both"/>
        <w:rPr>
          <w:rFonts w:ascii="方正仿宋_GBK" w:eastAsia="方正仿宋_GBK" w:hAnsi="方正仿宋_GBK" w:cs="方正仿宋_GBK"/>
          <w:color w:val="333333"/>
          <w:sz w:val="18"/>
          <w:szCs w:val="18"/>
          <w:shd w:val="clear" w:color="auto" w:fill="FFFFFF"/>
        </w:rPr>
      </w:pPr>
    </w:p>
    <w:p w:rsidR="0089638E" w:rsidRPr="00635128" w:rsidRDefault="0089638E" w:rsidP="0089638E">
      <w:pPr>
        <w:pStyle w:val="a3"/>
        <w:shd w:val="clear" w:color="auto" w:fill="FFFFFF"/>
        <w:spacing w:beforeAutospacing="0" w:afterAutospacing="0" w:line="240" w:lineRule="exact"/>
        <w:ind w:firstLine="632"/>
        <w:jc w:val="both"/>
        <w:rPr>
          <w:rFonts w:ascii="Times New Roman" w:hAnsi="Times New Roman"/>
          <w:color w:val="333333"/>
          <w:sz w:val="18"/>
          <w:szCs w:val="18"/>
        </w:rPr>
      </w:pPr>
      <w:r w:rsidRPr="00635128">
        <w:rPr>
          <w:rFonts w:ascii="方正仿宋_GBK" w:eastAsia="方正仿宋_GBK" w:hAnsi="方正仿宋_GBK" w:cs="方正仿宋_GBK"/>
          <w:color w:val="333333"/>
          <w:sz w:val="18"/>
          <w:szCs w:val="18"/>
          <w:shd w:val="clear" w:color="auto" w:fill="FFFFFF"/>
        </w:rPr>
        <w:lastRenderedPageBreak/>
        <w:t>附件：</w:t>
      </w:r>
    </w:p>
    <w:p w:rsidR="0089638E" w:rsidRPr="0089638E" w:rsidRDefault="0089638E" w:rsidP="0089638E">
      <w:pPr>
        <w:pStyle w:val="a3"/>
        <w:shd w:val="clear" w:color="auto" w:fill="FFFFFF"/>
        <w:spacing w:beforeAutospacing="0" w:afterAutospacing="0" w:line="240" w:lineRule="exact"/>
        <w:jc w:val="center"/>
        <w:rPr>
          <w:rFonts w:ascii="Times New Roman" w:hAnsi="Times New Roman"/>
          <w:color w:val="333333"/>
          <w:sz w:val="21"/>
          <w:szCs w:val="21"/>
        </w:rPr>
      </w:pPr>
      <w:r w:rsidRPr="0089638E">
        <w:rPr>
          <w:rFonts w:ascii="方正小标宋_GBK" w:eastAsia="方正小标宋_GBK" w:hAnsi="方正小标宋_GBK" w:cs="方正小标宋_GBK" w:hint="eastAsia"/>
          <w:color w:val="333333"/>
          <w:sz w:val="21"/>
          <w:szCs w:val="21"/>
          <w:shd w:val="clear" w:color="auto" w:fill="FFFFFF"/>
        </w:rPr>
        <w:t>白山市浑江区农业农村局信息</w:t>
      </w:r>
      <w:r w:rsidRPr="0089638E">
        <w:rPr>
          <w:rFonts w:ascii="方正小标宋_GBK" w:eastAsia="方正小标宋_GBK" w:hAnsi="方正小标宋_GBK" w:cs="方正小标宋_GBK"/>
          <w:color w:val="333333"/>
          <w:sz w:val="21"/>
          <w:szCs w:val="21"/>
          <w:shd w:val="clear" w:color="auto" w:fill="FFFFFF"/>
        </w:rPr>
        <w:t>公开申请表</w:t>
      </w:r>
    </w:p>
    <w:tbl>
      <w:tblPr>
        <w:tblW w:w="0" w:type="auto"/>
        <w:jc w:val="center"/>
        <w:tblBorders>
          <w:top w:val="none" w:sz="6" w:space="0" w:color="auto"/>
          <w:left w:val="none" w:sz="6" w:space="0" w:color="auto"/>
          <w:bottom w:val="none" w:sz="6" w:space="0" w:color="auto"/>
          <w:right w:val="none" w:sz="6" w:space="0" w:color="auto"/>
          <w:insideH w:val="outset" w:sz="6" w:space="0" w:color="auto"/>
          <w:insideV w:val="outset" w:sz="6" w:space="0" w:color="auto"/>
        </w:tblBorders>
        <w:tblCellMar>
          <w:left w:w="0" w:type="dxa"/>
          <w:right w:w="0" w:type="dxa"/>
        </w:tblCellMar>
        <w:tblLook w:val="04A0"/>
      </w:tblPr>
      <w:tblGrid>
        <w:gridCol w:w="576"/>
        <w:gridCol w:w="1110"/>
        <w:gridCol w:w="1322"/>
        <w:gridCol w:w="1442"/>
        <w:gridCol w:w="682"/>
        <w:gridCol w:w="1339"/>
        <w:gridCol w:w="1862"/>
        <w:gridCol w:w="55"/>
      </w:tblGrid>
      <w:tr w:rsidR="0089638E" w:rsidRPr="00635128" w:rsidTr="00EF19D6">
        <w:trPr>
          <w:trHeight w:val="376"/>
          <w:jc w:val="center"/>
        </w:trPr>
        <w:tc>
          <w:tcPr>
            <w:tcW w:w="576" w:type="dxa"/>
            <w:vMerge w:val="restart"/>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89638E" w:rsidRPr="00635128" w:rsidRDefault="0089638E" w:rsidP="0089638E">
            <w:pPr>
              <w:pStyle w:val="a3"/>
              <w:spacing w:beforeAutospacing="0" w:afterAutospacing="0" w:line="240" w:lineRule="exact"/>
              <w:jc w:val="center"/>
              <w:rPr>
                <w:rFonts w:ascii="Times New Roman" w:hAnsi="Times New Roman"/>
                <w:sz w:val="18"/>
                <w:szCs w:val="18"/>
              </w:rPr>
            </w:pPr>
            <w:r w:rsidRPr="00635128">
              <w:rPr>
                <w:rFonts w:ascii="方正仿宋_GBK" w:eastAsia="方正仿宋_GBK" w:hAnsi="方正仿宋_GBK" w:cs="方正仿宋_GBK"/>
                <w:sz w:val="18"/>
                <w:szCs w:val="18"/>
              </w:rPr>
              <w:t>申请人信息</w:t>
            </w:r>
          </w:p>
        </w:tc>
        <w:tc>
          <w:tcPr>
            <w:tcW w:w="1105" w:type="dxa"/>
            <w:vMerge w:val="restart"/>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89638E" w:rsidRPr="00635128" w:rsidRDefault="0089638E" w:rsidP="0089638E">
            <w:pPr>
              <w:pStyle w:val="a3"/>
              <w:spacing w:beforeAutospacing="0" w:afterAutospacing="0" w:line="240" w:lineRule="exact"/>
              <w:jc w:val="center"/>
              <w:rPr>
                <w:rFonts w:ascii="Times New Roman" w:hAnsi="Times New Roman"/>
                <w:sz w:val="18"/>
                <w:szCs w:val="18"/>
              </w:rPr>
            </w:pPr>
            <w:r w:rsidRPr="00635128">
              <w:rPr>
                <w:rFonts w:ascii="方正仿宋_GBK" w:eastAsia="方正仿宋_GBK" w:hAnsi="方正仿宋_GBK" w:cs="方正仿宋_GBK"/>
                <w:sz w:val="18"/>
                <w:szCs w:val="18"/>
              </w:rPr>
              <w:t>公民</w:t>
            </w:r>
          </w:p>
        </w:tc>
        <w:tc>
          <w:tcPr>
            <w:tcW w:w="1322"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89638E" w:rsidRPr="00635128" w:rsidRDefault="0089638E" w:rsidP="0089638E">
            <w:pPr>
              <w:pStyle w:val="a3"/>
              <w:spacing w:beforeAutospacing="0" w:afterAutospacing="0" w:line="240" w:lineRule="exact"/>
              <w:jc w:val="center"/>
              <w:rPr>
                <w:rFonts w:ascii="Times New Roman" w:hAnsi="Times New Roman"/>
                <w:sz w:val="18"/>
                <w:szCs w:val="18"/>
              </w:rPr>
            </w:pPr>
            <w:r w:rsidRPr="00635128">
              <w:rPr>
                <w:rFonts w:ascii="方正仿宋_GBK" w:eastAsia="方正仿宋_GBK" w:hAnsi="方正仿宋_GBK" w:cs="方正仿宋_GBK"/>
                <w:sz w:val="18"/>
                <w:szCs w:val="18"/>
              </w:rPr>
              <w:t>姓　　名</w:t>
            </w:r>
          </w:p>
        </w:tc>
        <w:tc>
          <w:tcPr>
            <w:tcW w:w="2124" w:type="dxa"/>
            <w:gridSpan w:val="2"/>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89638E" w:rsidRPr="00635128" w:rsidRDefault="0089638E" w:rsidP="0089638E">
            <w:pPr>
              <w:pStyle w:val="a3"/>
              <w:spacing w:beforeAutospacing="0" w:afterAutospacing="0" w:line="240" w:lineRule="exact"/>
              <w:jc w:val="center"/>
              <w:rPr>
                <w:rFonts w:ascii="Times New Roman" w:hAnsi="Times New Roman"/>
                <w:sz w:val="18"/>
                <w:szCs w:val="18"/>
              </w:rPr>
            </w:pPr>
            <w:r w:rsidRPr="00635128">
              <w:rPr>
                <w:rFonts w:ascii="Times New Roman" w:hAnsi="Times New Roman"/>
                <w:sz w:val="18"/>
                <w:szCs w:val="18"/>
              </w:rPr>
              <w:t> </w:t>
            </w:r>
          </w:p>
        </w:tc>
        <w:tc>
          <w:tcPr>
            <w:tcW w:w="1339"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89638E" w:rsidRPr="00635128" w:rsidRDefault="0089638E" w:rsidP="0089638E">
            <w:pPr>
              <w:pStyle w:val="a3"/>
              <w:spacing w:beforeAutospacing="0" w:afterAutospacing="0" w:line="240" w:lineRule="exact"/>
              <w:jc w:val="center"/>
              <w:rPr>
                <w:rFonts w:ascii="Times New Roman" w:hAnsi="Times New Roman"/>
                <w:sz w:val="18"/>
                <w:szCs w:val="18"/>
              </w:rPr>
            </w:pPr>
            <w:r w:rsidRPr="00635128">
              <w:rPr>
                <w:rFonts w:ascii="方正仿宋_GBK" w:eastAsia="方正仿宋_GBK" w:hAnsi="方正仿宋_GBK" w:cs="方正仿宋_GBK"/>
                <w:sz w:val="18"/>
                <w:szCs w:val="18"/>
              </w:rPr>
              <w:t>工作单位</w:t>
            </w:r>
          </w:p>
        </w:tc>
        <w:tc>
          <w:tcPr>
            <w:tcW w:w="1862"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89638E" w:rsidRPr="00635128" w:rsidRDefault="0089638E" w:rsidP="0089638E">
            <w:pPr>
              <w:pStyle w:val="a3"/>
              <w:spacing w:beforeAutospacing="0" w:afterAutospacing="0" w:line="240" w:lineRule="exact"/>
              <w:jc w:val="center"/>
              <w:rPr>
                <w:rFonts w:ascii="Times New Roman" w:hAnsi="Times New Roman"/>
                <w:sz w:val="18"/>
                <w:szCs w:val="18"/>
              </w:rPr>
            </w:pPr>
            <w:r w:rsidRPr="00635128">
              <w:rPr>
                <w:rFonts w:ascii="Times New Roman" w:hAnsi="Times New Roman"/>
                <w:sz w:val="18"/>
                <w:szCs w:val="18"/>
              </w:rPr>
              <w:t> </w:t>
            </w:r>
          </w:p>
        </w:tc>
        <w:tc>
          <w:tcPr>
            <w:tcW w:w="0" w:type="pct"/>
            <w:tcBorders>
              <w:top w:val="nil"/>
              <w:left w:val="nil"/>
              <w:bottom w:val="nil"/>
              <w:right w:val="nil"/>
            </w:tcBorders>
            <w:shd w:val="clear" w:color="auto" w:fill="auto"/>
            <w:vAlign w:val="center"/>
          </w:tcPr>
          <w:p w:rsidR="0089638E" w:rsidRPr="00635128" w:rsidRDefault="0089638E" w:rsidP="0089638E">
            <w:pPr>
              <w:pStyle w:val="a3"/>
              <w:spacing w:beforeAutospacing="0" w:afterAutospacing="0" w:line="240" w:lineRule="exact"/>
              <w:jc w:val="both"/>
              <w:rPr>
                <w:rFonts w:ascii="Times New Roman" w:hAnsi="Times New Roman"/>
                <w:sz w:val="18"/>
                <w:szCs w:val="18"/>
              </w:rPr>
            </w:pPr>
            <w:r w:rsidRPr="00635128">
              <w:rPr>
                <w:rFonts w:ascii="Times New Roman" w:hAnsi="Times New Roman"/>
                <w:sz w:val="18"/>
                <w:szCs w:val="18"/>
              </w:rPr>
              <w:t> </w:t>
            </w:r>
          </w:p>
        </w:tc>
      </w:tr>
      <w:tr w:rsidR="0089638E" w:rsidRPr="00635128" w:rsidTr="00EF19D6">
        <w:trPr>
          <w:trHeight w:val="376"/>
          <w:jc w:val="center"/>
        </w:trPr>
        <w:tc>
          <w:tcPr>
            <w:tcW w:w="576" w:type="dxa"/>
            <w:vMerge/>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89638E" w:rsidRPr="00635128" w:rsidRDefault="0089638E" w:rsidP="0089638E">
            <w:pPr>
              <w:spacing w:line="240" w:lineRule="exact"/>
              <w:rPr>
                <w:rFonts w:ascii="Verdana" w:hAnsi="Verdana" w:cs="Verdana"/>
                <w:sz w:val="18"/>
                <w:szCs w:val="18"/>
              </w:rPr>
            </w:pPr>
          </w:p>
        </w:tc>
        <w:tc>
          <w:tcPr>
            <w:tcW w:w="1105" w:type="dxa"/>
            <w:vMerge/>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89638E" w:rsidRPr="00635128" w:rsidRDefault="0089638E" w:rsidP="0089638E">
            <w:pPr>
              <w:spacing w:line="240" w:lineRule="exact"/>
              <w:rPr>
                <w:rFonts w:ascii="Verdana" w:hAnsi="Verdana" w:cs="Verdana"/>
                <w:sz w:val="18"/>
                <w:szCs w:val="18"/>
              </w:rPr>
            </w:pPr>
          </w:p>
        </w:tc>
        <w:tc>
          <w:tcPr>
            <w:tcW w:w="1322" w:type="dxa"/>
            <w:tcBorders>
              <w:top w:val="nil"/>
              <w:left w:val="nil"/>
              <w:bottom w:val="single" w:sz="8" w:space="0" w:color="auto"/>
              <w:right w:val="single" w:sz="8" w:space="0" w:color="auto"/>
            </w:tcBorders>
            <w:shd w:val="clear" w:color="auto" w:fill="auto"/>
            <w:tcMar>
              <w:left w:w="108" w:type="dxa"/>
              <w:right w:w="108" w:type="dxa"/>
            </w:tcMar>
            <w:vAlign w:val="center"/>
          </w:tcPr>
          <w:p w:rsidR="0089638E" w:rsidRPr="00635128" w:rsidRDefault="0089638E" w:rsidP="0089638E">
            <w:pPr>
              <w:pStyle w:val="a3"/>
              <w:spacing w:beforeAutospacing="0" w:afterAutospacing="0" w:line="240" w:lineRule="exact"/>
              <w:jc w:val="center"/>
              <w:rPr>
                <w:rFonts w:ascii="Times New Roman" w:hAnsi="Times New Roman"/>
                <w:sz w:val="18"/>
                <w:szCs w:val="18"/>
              </w:rPr>
            </w:pPr>
            <w:r w:rsidRPr="00635128">
              <w:rPr>
                <w:rFonts w:ascii="方正仿宋_GBK" w:eastAsia="方正仿宋_GBK" w:hAnsi="方正仿宋_GBK" w:cs="方正仿宋_GBK"/>
                <w:sz w:val="18"/>
                <w:szCs w:val="18"/>
              </w:rPr>
              <w:t>证件名称</w:t>
            </w:r>
          </w:p>
        </w:tc>
        <w:tc>
          <w:tcPr>
            <w:tcW w:w="2124" w:type="dxa"/>
            <w:gridSpan w:val="2"/>
            <w:tcBorders>
              <w:top w:val="nil"/>
              <w:left w:val="nil"/>
              <w:bottom w:val="single" w:sz="8" w:space="0" w:color="auto"/>
              <w:right w:val="single" w:sz="8" w:space="0" w:color="auto"/>
            </w:tcBorders>
            <w:shd w:val="clear" w:color="auto" w:fill="auto"/>
            <w:tcMar>
              <w:left w:w="108" w:type="dxa"/>
              <w:right w:w="108" w:type="dxa"/>
            </w:tcMar>
            <w:vAlign w:val="center"/>
          </w:tcPr>
          <w:p w:rsidR="0089638E" w:rsidRPr="00635128" w:rsidRDefault="0089638E" w:rsidP="0089638E">
            <w:pPr>
              <w:pStyle w:val="a3"/>
              <w:spacing w:beforeAutospacing="0" w:afterAutospacing="0" w:line="240" w:lineRule="exact"/>
              <w:jc w:val="center"/>
              <w:rPr>
                <w:rFonts w:ascii="Times New Roman" w:hAnsi="Times New Roman"/>
                <w:sz w:val="18"/>
                <w:szCs w:val="18"/>
              </w:rPr>
            </w:pPr>
            <w:r w:rsidRPr="00635128">
              <w:rPr>
                <w:rFonts w:ascii="Times New Roman" w:hAnsi="Times New Roman"/>
                <w:sz w:val="18"/>
                <w:szCs w:val="18"/>
              </w:rPr>
              <w:t> </w:t>
            </w:r>
          </w:p>
        </w:tc>
        <w:tc>
          <w:tcPr>
            <w:tcW w:w="1339" w:type="dxa"/>
            <w:tcBorders>
              <w:top w:val="nil"/>
              <w:left w:val="nil"/>
              <w:bottom w:val="single" w:sz="8" w:space="0" w:color="auto"/>
              <w:right w:val="single" w:sz="8" w:space="0" w:color="auto"/>
            </w:tcBorders>
            <w:shd w:val="clear" w:color="auto" w:fill="auto"/>
            <w:tcMar>
              <w:left w:w="108" w:type="dxa"/>
              <w:right w:w="108" w:type="dxa"/>
            </w:tcMar>
            <w:vAlign w:val="center"/>
          </w:tcPr>
          <w:p w:rsidR="0089638E" w:rsidRPr="00635128" w:rsidRDefault="0089638E" w:rsidP="0089638E">
            <w:pPr>
              <w:pStyle w:val="a3"/>
              <w:spacing w:beforeAutospacing="0" w:afterAutospacing="0" w:line="240" w:lineRule="exact"/>
              <w:jc w:val="center"/>
              <w:rPr>
                <w:rFonts w:ascii="Times New Roman" w:hAnsi="Times New Roman"/>
                <w:sz w:val="18"/>
                <w:szCs w:val="18"/>
              </w:rPr>
            </w:pPr>
            <w:r w:rsidRPr="00635128">
              <w:rPr>
                <w:rFonts w:ascii="方正仿宋_GBK" w:eastAsia="方正仿宋_GBK" w:hAnsi="方正仿宋_GBK" w:cs="方正仿宋_GBK"/>
                <w:sz w:val="18"/>
                <w:szCs w:val="18"/>
              </w:rPr>
              <w:t>证件号码</w:t>
            </w:r>
          </w:p>
        </w:tc>
        <w:tc>
          <w:tcPr>
            <w:tcW w:w="1862" w:type="dxa"/>
            <w:tcBorders>
              <w:top w:val="nil"/>
              <w:left w:val="nil"/>
              <w:bottom w:val="single" w:sz="8" w:space="0" w:color="auto"/>
              <w:right w:val="single" w:sz="8" w:space="0" w:color="auto"/>
            </w:tcBorders>
            <w:shd w:val="clear" w:color="auto" w:fill="auto"/>
            <w:tcMar>
              <w:left w:w="108" w:type="dxa"/>
              <w:right w:w="108" w:type="dxa"/>
            </w:tcMar>
            <w:vAlign w:val="center"/>
          </w:tcPr>
          <w:p w:rsidR="0089638E" w:rsidRPr="00635128" w:rsidRDefault="0089638E" w:rsidP="0089638E">
            <w:pPr>
              <w:pStyle w:val="a3"/>
              <w:spacing w:beforeAutospacing="0" w:afterAutospacing="0" w:line="240" w:lineRule="exact"/>
              <w:jc w:val="center"/>
              <w:rPr>
                <w:rFonts w:ascii="Times New Roman" w:hAnsi="Times New Roman"/>
                <w:sz w:val="18"/>
                <w:szCs w:val="18"/>
              </w:rPr>
            </w:pPr>
            <w:r w:rsidRPr="00635128">
              <w:rPr>
                <w:rFonts w:ascii="Times New Roman" w:hAnsi="Times New Roman"/>
                <w:sz w:val="18"/>
                <w:szCs w:val="18"/>
              </w:rPr>
              <w:t> </w:t>
            </w:r>
          </w:p>
        </w:tc>
        <w:tc>
          <w:tcPr>
            <w:tcW w:w="0" w:type="pct"/>
            <w:tcBorders>
              <w:top w:val="nil"/>
              <w:left w:val="nil"/>
              <w:bottom w:val="nil"/>
              <w:right w:val="nil"/>
            </w:tcBorders>
            <w:shd w:val="clear" w:color="auto" w:fill="auto"/>
            <w:vAlign w:val="center"/>
          </w:tcPr>
          <w:p w:rsidR="0089638E" w:rsidRPr="00635128" w:rsidRDefault="0089638E" w:rsidP="0089638E">
            <w:pPr>
              <w:pStyle w:val="a3"/>
              <w:spacing w:beforeAutospacing="0" w:afterAutospacing="0" w:line="240" w:lineRule="exact"/>
              <w:jc w:val="both"/>
              <w:rPr>
                <w:rFonts w:ascii="Times New Roman" w:hAnsi="Times New Roman"/>
                <w:sz w:val="18"/>
                <w:szCs w:val="18"/>
              </w:rPr>
            </w:pPr>
            <w:r w:rsidRPr="00635128">
              <w:rPr>
                <w:rFonts w:ascii="Times New Roman" w:hAnsi="Times New Roman"/>
                <w:sz w:val="18"/>
                <w:szCs w:val="18"/>
              </w:rPr>
              <w:t> </w:t>
            </w:r>
          </w:p>
        </w:tc>
      </w:tr>
      <w:tr w:rsidR="0089638E" w:rsidRPr="00635128" w:rsidTr="00EF19D6">
        <w:trPr>
          <w:trHeight w:val="376"/>
          <w:jc w:val="center"/>
        </w:trPr>
        <w:tc>
          <w:tcPr>
            <w:tcW w:w="576" w:type="dxa"/>
            <w:vMerge/>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89638E" w:rsidRPr="00635128" w:rsidRDefault="0089638E" w:rsidP="0089638E">
            <w:pPr>
              <w:spacing w:line="240" w:lineRule="exact"/>
              <w:rPr>
                <w:rFonts w:ascii="Verdana" w:hAnsi="Verdana" w:cs="Verdana"/>
                <w:sz w:val="18"/>
                <w:szCs w:val="18"/>
              </w:rPr>
            </w:pPr>
          </w:p>
        </w:tc>
        <w:tc>
          <w:tcPr>
            <w:tcW w:w="1105" w:type="dxa"/>
            <w:vMerge/>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89638E" w:rsidRPr="00635128" w:rsidRDefault="0089638E" w:rsidP="0089638E">
            <w:pPr>
              <w:spacing w:line="240" w:lineRule="exact"/>
              <w:rPr>
                <w:rFonts w:ascii="Verdana" w:hAnsi="Verdana" w:cs="Verdana"/>
                <w:sz w:val="18"/>
                <w:szCs w:val="18"/>
              </w:rPr>
            </w:pPr>
          </w:p>
        </w:tc>
        <w:tc>
          <w:tcPr>
            <w:tcW w:w="1322" w:type="dxa"/>
            <w:tcBorders>
              <w:top w:val="nil"/>
              <w:left w:val="nil"/>
              <w:bottom w:val="single" w:sz="8" w:space="0" w:color="auto"/>
              <w:right w:val="single" w:sz="8" w:space="0" w:color="auto"/>
            </w:tcBorders>
            <w:shd w:val="clear" w:color="auto" w:fill="auto"/>
            <w:tcMar>
              <w:left w:w="108" w:type="dxa"/>
              <w:right w:w="108" w:type="dxa"/>
            </w:tcMar>
            <w:vAlign w:val="center"/>
          </w:tcPr>
          <w:p w:rsidR="0089638E" w:rsidRPr="00635128" w:rsidRDefault="0089638E" w:rsidP="0089638E">
            <w:pPr>
              <w:pStyle w:val="a3"/>
              <w:spacing w:beforeAutospacing="0" w:afterAutospacing="0" w:line="240" w:lineRule="exact"/>
              <w:jc w:val="center"/>
              <w:rPr>
                <w:rFonts w:ascii="Times New Roman" w:hAnsi="Times New Roman"/>
                <w:sz w:val="18"/>
                <w:szCs w:val="18"/>
              </w:rPr>
            </w:pPr>
            <w:r w:rsidRPr="00635128">
              <w:rPr>
                <w:rFonts w:ascii="方正仿宋_GBK" w:eastAsia="方正仿宋_GBK" w:hAnsi="方正仿宋_GBK" w:cs="方正仿宋_GBK"/>
                <w:sz w:val="18"/>
                <w:szCs w:val="18"/>
              </w:rPr>
              <w:t>联系电话</w:t>
            </w:r>
          </w:p>
        </w:tc>
        <w:tc>
          <w:tcPr>
            <w:tcW w:w="2124" w:type="dxa"/>
            <w:gridSpan w:val="2"/>
            <w:tcBorders>
              <w:top w:val="nil"/>
              <w:left w:val="nil"/>
              <w:bottom w:val="single" w:sz="8" w:space="0" w:color="auto"/>
              <w:right w:val="single" w:sz="8" w:space="0" w:color="auto"/>
            </w:tcBorders>
            <w:shd w:val="clear" w:color="auto" w:fill="auto"/>
            <w:tcMar>
              <w:left w:w="108" w:type="dxa"/>
              <w:right w:w="108" w:type="dxa"/>
            </w:tcMar>
            <w:vAlign w:val="center"/>
          </w:tcPr>
          <w:p w:rsidR="0089638E" w:rsidRPr="00635128" w:rsidRDefault="0089638E" w:rsidP="0089638E">
            <w:pPr>
              <w:pStyle w:val="a3"/>
              <w:spacing w:beforeAutospacing="0" w:afterAutospacing="0" w:line="240" w:lineRule="exact"/>
              <w:jc w:val="center"/>
              <w:rPr>
                <w:rFonts w:ascii="Times New Roman" w:hAnsi="Times New Roman"/>
                <w:sz w:val="18"/>
                <w:szCs w:val="18"/>
              </w:rPr>
            </w:pPr>
            <w:r w:rsidRPr="00635128">
              <w:rPr>
                <w:rFonts w:ascii="Times New Roman" w:hAnsi="Times New Roman"/>
                <w:sz w:val="18"/>
                <w:szCs w:val="18"/>
              </w:rPr>
              <w:t> </w:t>
            </w:r>
          </w:p>
        </w:tc>
        <w:tc>
          <w:tcPr>
            <w:tcW w:w="1339" w:type="dxa"/>
            <w:tcBorders>
              <w:top w:val="nil"/>
              <w:left w:val="nil"/>
              <w:bottom w:val="single" w:sz="8" w:space="0" w:color="auto"/>
              <w:right w:val="single" w:sz="8" w:space="0" w:color="auto"/>
            </w:tcBorders>
            <w:shd w:val="clear" w:color="auto" w:fill="auto"/>
            <w:tcMar>
              <w:left w:w="108" w:type="dxa"/>
              <w:right w:w="108" w:type="dxa"/>
            </w:tcMar>
            <w:vAlign w:val="center"/>
          </w:tcPr>
          <w:p w:rsidR="0089638E" w:rsidRPr="00635128" w:rsidRDefault="0089638E" w:rsidP="0089638E">
            <w:pPr>
              <w:pStyle w:val="a3"/>
              <w:spacing w:beforeAutospacing="0" w:afterAutospacing="0" w:line="240" w:lineRule="exact"/>
              <w:jc w:val="center"/>
              <w:rPr>
                <w:rFonts w:ascii="Times New Roman" w:hAnsi="Times New Roman"/>
                <w:sz w:val="18"/>
                <w:szCs w:val="18"/>
              </w:rPr>
            </w:pPr>
            <w:r w:rsidRPr="00635128">
              <w:rPr>
                <w:rFonts w:ascii="方正仿宋_GBK" w:eastAsia="方正仿宋_GBK" w:hAnsi="方正仿宋_GBK" w:cs="方正仿宋_GBK"/>
                <w:sz w:val="18"/>
                <w:szCs w:val="18"/>
              </w:rPr>
              <w:t>邮政编码</w:t>
            </w:r>
          </w:p>
        </w:tc>
        <w:tc>
          <w:tcPr>
            <w:tcW w:w="1862" w:type="dxa"/>
            <w:tcBorders>
              <w:top w:val="nil"/>
              <w:left w:val="nil"/>
              <w:bottom w:val="single" w:sz="8" w:space="0" w:color="auto"/>
              <w:right w:val="single" w:sz="8" w:space="0" w:color="auto"/>
            </w:tcBorders>
            <w:shd w:val="clear" w:color="auto" w:fill="auto"/>
            <w:tcMar>
              <w:left w:w="108" w:type="dxa"/>
              <w:right w:w="108" w:type="dxa"/>
            </w:tcMar>
            <w:vAlign w:val="center"/>
          </w:tcPr>
          <w:p w:rsidR="0089638E" w:rsidRPr="00635128" w:rsidRDefault="0089638E" w:rsidP="0089638E">
            <w:pPr>
              <w:pStyle w:val="a3"/>
              <w:spacing w:beforeAutospacing="0" w:afterAutospacing="0" w:line="240" w:lineRule="exact"/>
              <w:jc w:val="center"/>
              <w:rPr>
                <w:rFonts w:ascii="Times New Roman" w:hAnsi="Times New Roman"/>
                <w:sz w:val="18"/>
                <w:szCs w:val="18"/>
              </w:rPr>
            </w:pPr>
            <w:r w:rsidRPr="00635128">
              <w:rPr>
                <w:rFonts w:ascii="Times New Roman" w:hAnsi="Times New Roman"/>
                <w:sz w:val="18"/>
                <w:szCs w:val="18"/>
              </w:rPr>
              <w:t> </w:t>
            </w:r>
          </w:p>
        </w:tc>
        <w:tc>
          <w:tcPr>
            <w:tcW w:w="0" w:type="pct"/>
            <w:tcBorders>
              <w:top w:val="nil"/>
              <w:left w:val="nil"/>
              <w:bottom w:val="nil"/>
              <w:right w:val="nil"/>
            </w:tcBorders>
            <w:shd w:val="clear" w:color="auto" w:fill="auto"/>
            <w:vAlign w:val="center"/>
          </w:tcPr>
          <w:p w:rsidR="0089638E" w:rsidRPr="00635128" w:rsidRDefault="0089638E" w:rsidP="0089638E">
            <w:pPr>
              <w:pStyle w:val="a3"/>
              <w:spacing w:beforeAutospacing="0" w:afterAutospacing="0" w:line="240" w:lineRule="exact"/>
              <w:jc w:val="both"/>
              <w:rPr>
                <w:rFonts w:ascii="Times New Roman" w:hAnsi="Times New Roman"/>
                <w:sz w:val="18"/>
                <w:szCs w:val="18"/>
              </w:rPr>
            </w:pPr>
            <w:r w:rsidRPr="00635128">
              <w:rPr>
                <w:rFonts w:ascii="Times New Roman" w:hAnsi="Times New Roman"/>
                <w:sz w:val="18"/>
                <w:szCs w:val="18"/>
              </w:rPr>
              <w:t> </w:t>
            </w:r>
          </w:p>
        </w:tc>
      </w:tr>
      <w:tr w:rsidR="0089638E" w:rsidRPr="00635128" w:rsidTr="00EF19D6">
        <w:trPr>
          <w:trHeight w:val="376"/>
          <w:jc w:val="center"/>
        </w:trPr>
        <w:tc>
          <w:tcPr>
            <w:tcW w:w="576" w:type="dxa"/>
            <w:vMerge/>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89638E" w:rsidRPr="00635128" w:rsidRDefault="0089638E" w:rsidP="0089638E">
            <w:pPr>
              <w:spacing w:line="240" w:lineRule="exact"/>
              <w:rPr>
                <w:rFonts w:ascii="Verdana" w:hAnsi="Verdana" w:cs="Verdana"/>
                <w:sz w:val="18"/>
                <w:szCs w:val="18"/>
              </w:rPr>
            </w:pPr>
          </w:p>
        </w:tc>
        <w:tc>
          <w:tcPr>
            <w:tcW w:w="1105" w:type="dxa"/>
            <w:vMerge/>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89638E" w:rsidRPr="00635128" w:rsidRDefault="0089638E" w:rsidP="0089638E">
            <w:pPr>
              <w:spacing w:line="240" w:lineRule="exact"/>
              <w:rPr>
                <w:rFonts w:ascii="Verdana" w:hAnsi="Verdana" w:cs="Verdana"/>
                <w:sz w:val="18"/>
                <w:szCs w:val="18"/>
              </w:rPr>
            </w:pPr>
          </w:p>
        </w:tc>
        <w:tc>
          <w:tcPr>
            <w:tcW w:w="1322" w:type="dxa"/>
            <w:tcBorders>
              <w:top w:val="nil"/>
              <w:left w:val="nil"/>
              <w:bottom w:val="single" w:sz="8" w:space="0" w:color="auto"/>
              <w:right w:val="single" w:sz="8" w:space="0" w:color="auto"/>
            </w:tcBorders>
            <w:shd w:val="clear" w:color="auto" w:fill="auto"/>
            <w:tcMar>
              <w:left w:w="108" w:type="dxa"/>
              <w:right w:w="108" w:type="dxa"/>
            </w:tcMar>
            <w:vAlign w:val="center"/>
          </w:tcPr>
          <w:p w:rsidR="0089638E" w:rsidRPr="00635128" w:rsidRDefault="0089638E" w:rsidP="0089638E">
            <w:pPr>
              <w:pStyle w:val="a3"/>
              <w:spacing w:beforeAutospacing="0" w:afterAutospacing="0" w:line="240" w:lineRule="exact"/>
              <w:jc w:val="center"/>
              <w:rPr>
                <w:rFonts w:ascii="Times New Roman" w:hAnsi="Times New Roman"/>
                <w:sz w:val="18"/>
                <w:szCs w:val="18"/>
              </w:rPr>
            </w:pPr>
            <w:r w:rsidRPr="00635128">
              <w:rPr>
                <w:rFonts w:ascii="方正仿宋_GBK" w:eastAsia="方正仿宋_GBK" w:hAnsi="方正仿宋_GBK" w:cs="方正仿宋_GBK"/>
                <w:sz w:val="18"/>
                <w:szCs w:val="18"/>
              </w:rPr>
              <w:t>电子信箱</w:t>
            </w:r>
          </w:p>
        </w:tc>
        <w:tc>
          <w:tcPr>
            <w:tcW w:w="2124" w:type="dxa"/>
            <w:gridSpan w:val="2"/>
            <w:tcBorders>
              <w:top w:val="nil"/>
              <w:left w:val="nil"/>
              <w:bottom w:val="single" w:sz="8" w:space="0" w:color="auto"/>
              <w:right w:val="single" w:sz="8" w:space="0" w:color="auto"/>
            </w:tcBorders>
            <w:shd w:val="clear" w:color="auto" w:fill="auto"/>
            <w:tcMar>
              <w:left w:w="108" w:type="dxa"/>
              <w:right w:w="108" w:type="dxa"/>
            </w:tcMar>
            <w:vAlign w:val="center"/>
          </w:tcPr>
          <w:p w:rsidR="0089638E" w:rsidRPr="00635128" w:rsidRDefault="0089638E" w:rsidP="0089638E">
            <w:pPr>
              <w:pStyle w:val="a3"/>
              <w:spacing w:beforeAutospacing="0" w:afterAutospacing="0" w:line="240" w:lineRule="exact"/>
              <w:jc w:val="center"/>
              <w:rPr>
                <w:rFonts w:ascii="Times New Roman" w:hAnsi="Times New Roman"/>
                <w:sz w:val="18"/>
                <w:szCs w:val="18"/>
              </w:rPr>
            </w:pPr>
            <w:r w:rsidRPr="00635128">
              <w:rPr>
                <w:rFonts w:ascii="Times New Roman" w:hAnsi="Times New Roman"/>
                <w:sz w:val="18"/>
                <w:szCs w:val="18"/>
              </w:rPr>
              <w:t> </w:t>
            </w:r>
          </w:p>
        </w:tc>
        <w:tc>
          <w:tcPr>
            <w:tcW w:w="1339" w:type="dxa"/>
            <w:tcBorders>
              <w:top w:val="nil"/>
              <w:left w:val="nil"/>
              <w:bottom w:val="single" w:sz="8" w:space="0" w:color="auto"/>
              <w:right w:val="single" w:sz="8" w:space="0" w:color="auto"/>
            </w:tcBorders>
            <w:shd w:val="clear" w:color="auto" w:fill="auto"/>
            <w:tcMar>
              <w:left w:w="108" w:type="dxa"/>
              <w:right w:w="108" w:type="dxa"/>
            </w:tcMar>
            <w:vAlign w:val="center"/>
          </w:tcPr>
          <w:p w:rsidR="0089638E" w:rsidRPr="00635128" w:rsidRDefault="0089638E" w:rsidP="0089638E">
            <w:pPr>
              <w:pStyle w:val="a3"/>
              <w:spacing w:beforeAutospacing="0" w:afterAutospacing="0" w:line="240" w:lineRule="exact"/>
              <w:jc w:val="center"/>
              <w:rPr>
                <w:rFonts w:ascii="Times New Roman" w:hAnsi="Times New Roman"/>
                <w:sz w:val="18"/>
                <w:szCs w:val="18"/>
              </w:rPr>
            </w:pPr>
            <w:r w:rsidRPr="00635128">
              <w:rPr>
                <w:rFonts w:ascii="方正仿宋_GBK" w:eastAsia="方正仿宋_GBK" w:hAnsi="方正仿宋_GBK" w:cs="方正仿宋_GBK"/>
                <w:sz w:val="18"/>
                <w:szCs w:val="18"/>
              </w:rPr>
              <w:t>传　　真</w:t>
            </w:r>
          </w:p>
        </w:tc>
        <w:tc>
          <w:tcPr>
            <w:tcW w:w="1862" w:type="dxa"/>
            <w:tcBorders>
              <w:top w:val="nil"/>
              <w:left w:val="nil"/>
              <w:bottom w:val="single" w:sz="8" w:space="0" w:color="auto"/>
              <w:right w:val="single" w:sz="8" w:space="0" w:color="auto"/>
            </w:tcBorders>
            <w:shd w:val="clear" w:color="auto" w:fill="auto"/>
            <w:tcMar>
              <w:left w:w="108" w:type="dxa"/>
              <w:right w:w="108" w:type="dxa"/>
            </w:tcMar>
            <w:vAlign w:val="center"/>
          </w:tcPr>
          <w:p w:rsidR="0089638E" w:rsidRPr="00635128" w:rsidRDefault="0089638E" w:rsidP="0089638E">
            <w:pPr>
              <w:pStyle w:val="a3"/>
              <w:spacing w:beforeAutospacing="0" w:afterAutospacing="0" w:line="240" w:lineRule="exact"/>
              <w:jc w:val="center"/>
              <w:rPr>
                <w:rFonts w:ascii="Times New Roman" w:hAnsi="Times New Roman"/>
                <w:sz w:val="18"/>
                <w:szCs w:val="18"/>
              </w:rPr>
            </w:pPr>
            <w:r w:rsidRPr="00635128">
              <w:rPr>
                <w:rFonts w:ascii="Times New Roman" w:hAnsi="Times New Roman"/>
                <w:sz w:val="18"/>
                <w:szCs w:val="18"/>
              </w:rPr>
              <w:t> </w:t>
            </w:r>
          </w:p>
        </w:tc>
        <w:tc>
          <w:tcPr>
            <w:tcW w:w="0" w:type="pct"/>
            <w:tcBorders>
              <w:top w:val="nil"/>
              <w:left w:val="nil"/>
              <w:bottom w:val="nil"/>
              <w:right w:val="nil"/>
            </w:tcBorders>
            <w:shd w:val="clear" w:color="auto" w:fill="auto"/>
            <w:vAlign w:val="center"/>
          </w:tcPr>
          <w:p w:rsidR="0089638E" w:rsidRPr="00635128" w:rsidRDefault="0089638E" w:rsidP="0089638E">
            <w:pPr>
              <w:pStyle w:val="a3"/>
              <w:spacing w:beforeAutospacing="0" w:afterAutospacing="0" w:line="240" w:lineRule="exact"/>
              <w:jc w:val="both"/>
              <w:rPr>
                <w:rFonts w:ascii="Times New Roman" w:hAnsi="Times New Roman"/>
                <w:sz w:val="18"/>
                <w:szCs w:val="18"/>
              </w:rPr>
            </w:pPr>
            <w:r w:rsidRPr="00635128">
              <w:rPr>
                <w:rFonts w:ascii="Times New Roman" w:hAnsi="Times New Roman"/>
                <w:sz w:val="18"/>
                <w:szCs w:val="18"/>
              </w:rPr>
              <w:t> </w:t>
            </w:r>
          </w:p>
        </w:tc>
      </w:tr>
      <w:tr w:rsidR="0089638E" w:rsidRPr="00635128" w:rsidTr="00EF19D6">
        <w:trPr>
          <w:trHeight w:val="376"/>
          <w:jc w:val="center"/>
        </w:trPr>
        <w:tc>
          <w:tcPr>
            <w:tcW w:w="576" w:type="dxa"/>
            <w:vMerge/>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89638E" w:rsidRPr="00635128" w:rsidRDefault="0089638E" w:rsidP="0089638E">
            <w:pPr>
              <w:spacing w:line="240" w:lineRule="exact"/>
              <w:rPr>
                <w:rFonts w:ascii="Verdana" w:hAnsi="Verdana" w:cs="Verdana"/>
                <w:sz w:val="18"/>
                <w:szCs w:val="18"/>
              </w:rPr>
            </w:pPr>
          </w:p>
        </w:tc>
        <w:tc>
          <w:tcPr>
            <w:tcW w:w="1105" w:type="dxa"/>
            <w:vMerge/>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89638E" w:rsidRPr="00635128" w:rsidRDefault="0089638E" w:rsidP="0089638E">
            <w:pPr>
              <w:spacing w:line="240" w:lineRule="exact"/>
              <w:rPr>
                <w:rFonts w:ascii="Verdana" w:hAnsi="Verdana" w:cs="Verdana"/>
                <w:sz w:val="18"/>
                <w:szCs w:val="18"/>
              </w:rPr>
            </w:pPr>
          </w:p>
        </w:tc>
        <w:tc>
          <w:tcPr>
            <w:tcW w:w="1322" w:type="dxa"/>
            <w:tcBorders>
              <w:top w:val="nil"/>
              <w:left w:val="nil"/>
              <w:bottom w:val="single" w:sz="8" w:space="0" w:color="auto"/>
              <w:right w:val="single" w:sz="8" w:space="0" w:color="auto"/>
            </w:tcBorders>
            <w:shd w:val="clear" w:color="auto" w:fill="auto"/>
            <w:tcMar>
              <w:left w:w="108" w:type="dxa"/>
              <w:right w:w="108" w:type="dxa"/>
            </w:tcMar>
            <w:vAlign w:val="center"/>
          </w:tcPr>
          <w:p w:rsidR="0089638E" w:rsidRPr="00635128" w:rsidRDefault="0089638E" w:rsidP="0089638E">
            <w:pPr>
              <w:pStyle w:val="a3"/>
              <w:spacing w:beforeAutospacing="0" w:afterAutospacing="0" w:line="240" w:lineRule="exact"/>
              <w:jc w:val="center"/>
              <w:rPr>
                <w:rFonts w:ascii="Times New Roman" w:hAnsi="Times New Roman"/>
                <w:sz w:val="18"/>
                <w:szCs w:val="18"/>
              </w:rPr>
            </w:pPr>
            <w:r w:rsidRPr="00635128">
              <w:rPr>
                <w:rFonts w:ascii="方正仿宋_GBK" w:eastAsia="方正仿宋_GBK" w:hAnsi="方正仿宋_GBK" w:cs="方正仿宋_GBK"/>
                <w:sz w:val="18"/>
                <w:szCs w:val="18"/>
              </w:rPr>
              <w:t>联系地址</w:t>
            </w:r>
          </w:p>
        </w:tc>
        <w:tc>
          <w:tcPr>
            <w:tcW w:w="5325" w:type="dxa"/>
            <w:gridSpan w:val="4"/>
            <w:tcBorders>
              <w:top w:val="nil"/>
              <w:left w:val="nil"/>
              <w:bottom w:val="single" w:sz="8" w:space="0" w:color="auto"/>
              <w:right w:val="single" w:sz="8" w:space="0" w:color="auto"/>
            </w:tcBorders>
            <w:shd w:val="clear" w:color="auto" w:fill="auto"/>
            <w:tcMar>
              <w:left w:w="108" w:type="dxa"/>
              <w:right w:w="108" w:type="dxa"/>
            </w:tcMar>
            <w:vAlign w:val="center"/>
          </w:tcPr>
          <w:p w:rsidR="0089638E" w:rsidRPr="00635128" w:rsidRDefault="0089638E" w:rsidP="0089638E">
            <w:pPr>
              <w:pStyle w:val="a3"/>
              <w:spacing w:beforeAutospacing="0" w:afterAutospacing="0" w:line="240" w:lineRule="exact"/>
              <w:jc w:val="center"/>
              <w:rPr>
                <w:rFonts w:ascii="Times New Roman" w:hAnsi="Times New Roman"/>
                <w:sz w:val="18"/>
                <w:szCs w:val="18"/>
              </w:rPr>
            </w:pPr>
            <w:r w:rsidRPr="00635128">
              <w:rPr>
                <w:rFonts w:ascii="Times New Roman" w:hAnsi="Times New Roman"/>
                <w:sz w:val="18"/>
                <w:szCs w:val="18"/>
              </w:rPr>
              <w:t> </w:t>
            </w:r>
          </w:p>
        </w:tc>
        <w:tc>
          <w:tcPr>
            <w:tcW w:w="0" w:type="pct"/>
            <w:tcBorders>
              <w:top w:val="nil"/>
              <w:left w:val="nil"/>
              <w:bottom w:val="nil"/>
              <w:right w:val="nil"/>
            </w:tcBorders>
            <w:shd w:val="clear" w:color="auto" w:fill="auto"/>
            <w:vAlign w:val="center"/>
          </w:tcPr>
          <w:p w:rsidR="0089638E" w:rsidRPr="00635128" w:rsidRDefault="0089638E" w:rsidP="0089638E">
            <w:pPr>
              <w:pStyle w:val="a3"/>
              <w:spacing w:beforeAutospacing="0" w:afterAutospacing="0" w:line="240" w:lineRule="exact"/>
              <w:jc w:val="both"/>
              <w:rPr>
                <w:rFonts w:ascii="Times New Roman" w:hAnsi="Times New Roman"/>
                <w:sz w:val="18"/>
                <w:szCs w:val="18"/>
              </w:rPr>
            </w:pPr>
            <w:r w:rsidRPr="00635128">
              <w:rPr>
                <w:rFonts w:ascii="Times New Roman" w:hAnsi="Times New Roman"/>
                <w:sz w:val="18"/>
                <w:szCs w:val="18"/>
              </w:rPr>
              <w:t> </w:t>
            </w:r>
          </w:p>
        </w:tc>
      </w:tr>
      <w:tr w:rsidR="0089638E" w:rsidRPr="00635128" w:rsidTr="00EF19D6">
        <w:trPr>
          <w:trHeight w:val="376"/>
          <w:jc w:val="center"/>
        </w:trPr>
        <w:tc>
          <w:tcPr>
            <w:tcW w:w="576" w:type="dxa"/>
            <w:vMerge/>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89638E" w:rsidRPr="00635128" w:rsidRDefault="0089638E" w:rsidP="0089638E">
            <w:pPr>
              <w:spacing w:line="240" w:lineRule="exact"/>
              <w:rPr>
                <w:rFonts w:ascii="Verdana" w:hAnsi="Verdana" w:cs="Verdana"/>
                <w:sz w:val="18"/>
                <w:szCs w:val="18"/>
              </w:rPr>
            </w:pPr>
          </w:p>
        </w:tc>
        <w:tc>
          <w:tcPr>
            <w:tcW w:w="1105" w:type="dxa"/>
            <w:vMerge w:val="restart"/>
            <w:tcBorders>
              <w:top w:val="nil"/>
              <w:left w:val="nil"/>
              <w:bottom w:val="single" w:sz="8" w:space="0" w:color="auto"/>
              <w:right w:val="single" w:sz="8" w:space="0" w:color="auto"/>
            </w:tcBorders>
            <w:shd w:val="clear" w:color="auto" w:fill="auto"/>
            <w:tcMar>
              <w:left w:w="108" w:type="dxa"/>
              <w:right w:w="108" w:type="dxa"/>
            </w:tcMar>
            <w:vAlign w:val="center"/>
          </w:tcPr>
          <w:p w:rsidR="0089638E" w:rsidRPr="00635128" w:rsidRDefault="0089638E" w:rsidP="0089638E">
            <w:pPr>
              <w:pStyle w:val="a3"/>
              <w:spacing w:beforeAutospacing="0" w:afterAutospacing="0" w:line="240" w:lineRule="exact"/>
              <w:jc w:val="center"/>
              <w:rPr>
                <w:rFonts w:ascii="Times New Roman" w:hAnsi="Times New Roman"/>
                <w:sz w:val="18"/>
                <w:szCs w:val="18"/>
              </w:rPr>
            </w:pPr>
            <w:r w:rsidRPr="00635128">
              <w:rPr>
                <w:rFonts w:ascii="方正仿宋_GBK" w:eastAsia="方正仿宋_GBK" w:hAnsi="方正仿宋_GBK" w:cs="方正仿宋_GBK"/>
                <w:sz w:val="18"/>
                <w:szCs w:val="18"/>
              </w:rPr>
              <w:t>法人或</w:t>
            </w:r>
          </w:p>
          <w:p w:rsidR="0089638E" w:rsidRPr="00635128" w:rsidRDefault="0089638E" w:rsidP="0089638E">
            <w:pPr>
              <w:pStyle w:val="a3"/>
              <w:spacing w:beforeAutospacing="0" w:afterAutospacing="0" w:line="240" w:lineRule="exact"/>
              <w:jc w:val="center"/>
              <w:rPr>
                <w:rFonts w:ascii="Times New Roman" w:hAnsi="Times New Roman"/>
                <w:sz w:val="18"/>
                <w:szCs w:val="18"/>
              </w:rPr>
            </w:pPr>
            <w:r w:rsidRPr="00635128">
              <w:rPr>
                <w:rFonts w:ascii="方正仿宋_GBK" w:eastAsia="方正仿宋_GBK" w:hAnsi="方正仿宋_GBK" w:cs="方正仿宋_GBK"/>
                <w:sz w:val="18"/>
                <w:szCs w:val="18"/>
              </w:rPr>
              <w:t>其他</w:t>
            </w:r>
          </w:p>
          <w:p w:rsidR="0089638E" w:rsidRPr="00635128" w:rsidRDefault="0089638E" w:rsidP="0089638E">
            <w:pPr>
              <w:pStyle w:val="a3"/>
              <w:spacing w:beforeAutospacing="0" w:afterAutospacing="0" w:line="240" w:lineRule="exact"/>
              <w:jc w:val="center"/>
              <w:rPr>
                <w:rFonts w:ascii="Times New Roman" w:hAnsi="Times New Roman"/>
                <w:sz w:val="18"/>
                <w:szCs w:val="18"/>
              </w:rPr>
            </w:pPr>
            <w:r w:rsidRPr="00635128">
              <w:rPr>
                <w:rFonts w:ascii="方正仿宋_GBK" w:eastAsia="方正仿宋_GBK" w:hAnsi="方正仿宋_GBK" w:cs="方正仿宋_GBK"/>
                <w:sz w:val="18"/>
                <w:szCs w:val="18"/>
              </w:rPr>
              <w:t>组织</w:t>
            </w:r>
          </w:p>
        </w:tc>
        <w:tc>
          <w:tcPr>
            <w:tcW w:w="1322" w:type="dxa"/>
            <w:tcBorders>
              <w:top w:val="nil"/>
              <w:left w:val="nil"/>
              <w:bottom w:val="single" w:sz="8" w:space="0" w:color="auto"/>
              <w:right w:val="single" w:sz="8" w:space="0" w:color="auto"/>
            </w:tcBorders>
            <w:shd w:val="clear" w:color="auto" w:fill="auto"/>
            <w:tcMar>
              <w:left w:w="108" w:type="dxa"/>
              <w:right w:w="108" w:type="dxa"/>
            </w:tcMar>
            <w:vAlign w:val="center"/>
          </w:tcPr>
          <w:p w:rsidR="0089638E" w:rsidRPr="00635128" w:rsidRDefault="0089638E" w:rsidP="0089638E">
            <w:pPr>
              <w:pStyle w:val="a3"/>
              <w:spacing w:beforeAutospacing="0" w:afterAutospacing="0" w:line="240" w:lineRule="exact"/>
              <w:jc w:val="center"/>
              <w:rPr>
                <w:rFonts w:ascii="Times New Roman" w:hAnsi="Times New Roman"/>
                <w:sz w:val="18"/>
                <w:szCs w:val="18"/>
              </w:rPr>
            </w:pPr>
            <w:r w:rsidRPr="00635128">
              <w:rPr>
                <w:rFonts w:ascii="方正仿宋_GBK" w:eastAsia="方正仿宋_GBK" w:hAnsi="方正仿宋_GBK" w:cs="方正仿宋_GBK"/>
                <w:sz w:val="18"/>
                <w:szCs w:val="18"/>
              </w:rPr>
              <w:t>名　　称</w:t>
            </w:r>
          </w:p>
        </w:tc>
        <w:tc>
          <w:tcPr>
            <w:tcW w:w="5325" w:type="dxa"/>
            <w:gridSpan w:val="4"/>
            <w:tcBorders>
              <w:top w:val="nil"/>
              <w:left w:val="nil"/>
              <w:bottom w:val="single" w:sz="8" w:space="0" w:color="auto"/>
              <w:right w:val="single" w:sz="8" w:space="0" w:color="auto"/>
            </w:tcBorders>
            <w:shd w:val="clear" w:color="auto" w:fill="auto"/>
            <w:tcMar>
              <w:left w:w="108" w:type="dxa"/>
              <w:right w:w="108" w:type="dxa"/>
            </w:tcMar>
            <w:vAlign w:val="center"/>
          </w:tcPr>
          <w:p w:rsidR="0089638E" w:rsidRPr="00635128" w:rsidRDefault="0089638E" w:rsidP="0089638E">
            <w:pPr>
              <w:pStyle w:val="a3"/>
              <w:spacing w:beforeAutospacing="0" w:afterAutospacing="0" w:line="240" w:lineRule="exact"/>
              <w:jc w:val="center"/>
              <w:rPr>
                <w:rFonts w:ascii="Times New Roman" w:hAnsi="Times New Roman"/>
                <w:sz w:val="18"/>
                <w:szCs w:val="18"/>
              </w:rPr>
            </w:pPr>
            <w:r w:rsidRPr="00635128">
              <w:rPr>
                <w:rFonts w:ascii="Times New Roman" w:hAnsi="Times New Roman"/>
                <w:sz w:val="18"/>
                <w:szCs w:val="18"/>
              </w:rPr>
              <w:t> </w:t>
            </w:r>
          </w:p>
        </w:tc>
        <w:tc>
          <w:tcPr>
            <w:tcW w:w="0" w:type="pct"/>
            <w:tcBorders>
              <w:top w:val="nil"/>
              <w:left w:val="nil"/>
              <w:bottom w:val="nil"/>
              <w:right w:val="nil"/>
            </w:tcBorders>
            <w:shd w:val="clear" w:color="auto" w:fill="auto"/>
            <w:vAlign w:val="center"/>
          </w:tcPr>
          <w:p w:rsidR="0089638E" w:rsidRPr="00635128" w:rsidRDefault="0089638E" w:rsidP="0089638E">
            <w:pPr>
              <w:pStyle w:val="a3"/>
              <w:spacing w:beforeAutospacing="0" w:afterAutospacing="0" w:line="240" w:lineRule="exact"/>
              <w:jc w:val="both"/>
              <w:rPr>
                <w:rFonts w:ascii="Times New Roman" w:hAnsi="Times New Roman"/>
                <w:sz w:val="18"/>
                <w:szCs w:val="18"/>
              </w:rPr>
            </w:pPr>
            <w:r w:rsidRPr="00635128">
              <w:rPr>
                <w:rFonts w:ascii="Times New Roman" w:hAnsi="Times New Roman"/>
                <w:sz w:val="18"/>
                <w:szCs w:val="18"/>
              </w:rPr>
              <w:t> </w:t>
            </w:r>
          </w:p>
        </w:tc>
      </w:tr>
      <w:tr w:rsidR="0089638E" w:rsidRPr="00635128" w:rsidTr="00EF19D6">
        <w:trPr>
          <w:trHeight w:val="376"/>
          <w:jc w:val="center"/>
        </w:trPr>
        <w:tc>
          <w:tcPr>
            <w:tcW w:w="576" w:type="dxa"/>
            <w:vMerge/>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89638E" w:rsidRPr="00635128" w:rsidRDefault="0089638E" w:rsidP="0089638E">
            <w:pPr>
              <w:spacing w:line="240" w:lineRule="exact"/>
              <w:rPr>
                <w:rFonts w:ascii="Verdana" w:hAnsi="Verdana" w:cs="Verdana"/>
                <w:sz w:val="18"/>
                <w:szCs w:val="18"/>
              </w:rPr>
            </w:pPr>
          </w:p>
        </w:tc>
        <w:tc>
          <w:tcPr>
            <w:tcW w:w="1105" w:type="dxa"/>
            <w:vMerge/>
            <w:tcBorders>
              <w:top w:val="nil"/>
              <w:left w:val="nil"/>
              <w:bottom w:val="single" w:sz="8" w:space="0" w:color="auto"/>
              <w:right w:val="single" w:sz="8" w:space="0" w:color="auto"/>
            </w:tcBorders>
            <w:shd w:val="clear" w:color="auto" w:fill="auto"/>
            <w:tcMar>
              <w:left w:w="108" w:type="dxa"/>
              <w:right w:w="108" w:type="dxa"/>
            </w:tcMar>
            <w:vAlign w:val="center"/>
          </w:tcPr>
          <w:p w:rsidR="0089638E" w:rsidRPr="00635128" w:rsidRDefault="0089638E" w:rsidP="0089638E">
            <w:pPr>
              <w:spacing w:line="240" w:lineRule="exact"/>
              <w:rPr>
                <w:rFonts w:ascii="Verdana" w:hAnsi="Verdana" w:cs="Verdana"/>
                <w:sz w:val="18"/>
                <w:szCs w:val="18"/>
              </w:rPr>
            </w:pPr>
          </w:p>
        </w:tc>
        <w:tc>
          <w:tcPr>
            <w:tcW w:w="1322" w:type="dxa"/>
            <w:tcBorders>
              <w:top w:val="nil"/>
              <w:left w:val="nil"/>
              <w:bottom w:val="single" w:sz="8" w:space="0" w:color="auto"/>
              <w:right w:val="single" w:sz="8" w:space="0" w:color="auto"/>
            </w:tcBorders>
            <w:shd w:val="clear" w:color="auto" w:fill="auto"/>
            <w:tcMar>
              <w:left w:w="108" w:type="dxa"/>
              <w:right w:w="108" w:type="dxa"/>
            </w:tcMar>
            <w:vAlign w:val="center"/>
          </w:tcPr>
          <w:p w:rsidR="0089638E" w:rsidRPr="00635128" w:rsidRDefault="0089638E" w:rsidP="0089638E">
            <w:pPr>
              <w:pStyle w:val="a3"/>
              <w:spacing w:beforeAutospacing="0" w:afterAutospacing="0" w:line="240" w:lineRule="exact"/>
              <w:jc w:val="center"/>
              <w:rPr>
                <w:rFonts w:ascii="Times New Roman" w:hAnsi="Times New Roman"/>
                <w:sz w:val="18"/>
                <w:szCs w:val="18"/>
              </w:rPr>
            </w:pPr>
            <w:r w:rsidRPr="00635128">
              <w:rPr>
                <w:rFonts w:ascii="方正仿宋_GBK" w:eastAsia="方正仿宋_GBK" w:hAnsi="方正仿宋_GBK" w:cs="方正仿宋_GBK"/>
                <w:sz w:val="18"/>
                <w:szCs w:val="18"/>
              </w:rPr>
              <w:t>法人代表</w:t>
            </w:r>
          </w:p>
        </w:tc>
        <w:tc>
          <w:tcPr>
            <w:tcW w:w="2124" w:type="dxa"/>
            <w:gridSpan w:val="2"/>
            <w:tcBorders>
              <w:top w:val="nil"/>
              <w:left w:val="nil"/>
              <w:bottom w:val="single" w:sz="8" w:space="0" w:color="auto"/>
              <w:right w:val="single" w:sz="8" w:space="0" w:color="auto"/>
            </w:tcBorders>
            <w:shd w:val="clear" w:color="auto" w:fill="auto"/>
            <w:tcMar>
              <w:left w:w="108" w:type="dxa"/>
              <w:right w:w="108" w:type="dxa"/>
            </w:tcMar>
            <w:vAlign w:val="center"/>
          </w:tcPr>
          <w:p w:rsidR="0089638E" w:rsidRPr="00635128" w:rsidRDefault="0089638E" w:rsidP="0089638E">
            <w:pPr>
              <w:pStyle w:val="a3"/>
              <w:spacing w:beforeAutospacing="0" w:afterAutospacing="0" w:line="240" w:lineRule="exact"/>
              <w:jc w:val="center"/>
              <w:rPr>
                <w:rFonts w:ascii="Times New Roman" w:hAnsi="Times New Roman"/>
                <w:sz w:val="18"/>
                <w:szCs w:val="18"/>
              </w:rPr>
            </w:pPr>
            <w:r w:rsidRPr="00635128">
              <w:rPr>
                <w:rFonts w:ascii="Times New Roman" w:hAnsi="Times New Roman"/>
                <w:sz w:val="18"/>
                <w:szCs w:val="18"/>
              </w:rPr>
              <w:t> </w:t>
            </w:r>
          </w:p>
        </w:tc>
        <w:tc>
          <w:tcPr>
            <w:tcW w:w="1339" w:type="dxa"/>
            <w:tcBorders>
              <w:top w:val="nil"/>
              <w:left w:val="nil"/>
              <w:bottom w:val="single" w:sz="8" w:space="0" w:color="auto"/>
              <w:right w:val="single" w:sz="8" w:space="0" w:color="auto"/>
            </w:tcBorders>
            <w:shd w:val="clear" w:color="auto" w:fill="auto"/>
            <w:tcMar>
              <w:left w:w="108" w:type="dxa"/>
              <w:right w:w="108" w:type="dxa"/>
            </w:tcMar>
            <w:vAlign w:val="center"/>
          </w:tcPr>
          <w:p w:rsidR="0089638E" w:rsidRPr="00635128" w:rsidRDefault="0089638E" w:rsidP="0089638E">
            <w:pPr>
              <w:pStyle w:val="a3"/>
              <w:spacing w:beforeAutospacing="0" w:afterAutospacing="0" w:line="240" w:lineRule="exact"/>
              <w:jc w:val="center"/>
              <w:rPr>
                <w:rFonts w:ascii="Times New Roman" w:hAnsi="Times New Roman"/>
                <w:sz w:val="18"/>
                <w:szCs w:val="18"/>
              </w:rPr>
            </w:pPr>
            <w:r w:rsidRPr="00635128">
              <w:rPr>
                <w:rFonts w:ascii="方正仿宋_GBK" w:eastAsia="方正仿宋_GBK" w:hAnsi="方正仿宋_GBK" w:cs="方正仿宋_GBK"/>
                <w:sz w:val="18"/>
                <w:szCs w:val="18"/>
              </w:rPr>
              <w:t>联系姓名</w:t>
            </w:r>
          </w:p>
        </w:tc>
        <w:tc>
          <w:tcPr>
            <w:tcW w:w="1862" w:type="dxa"/>
            <w:tcBorders>
              <w:top w:val="nil"/>
              <w:left w:val="nil"/>
              <w:bottom w:val="single" w:sz="8" w:space="0" w:color="auto"/>
              <w:right w:val="single" w:sz="8" w:space="0" w:color="auto"/>
            </w:tcBorders>
            <w:shd w:val="clear" w:color="auto" w:fill="auto"/>
            <w:tcMar>
              <w:left w:w="108" w:type="dxa"/>
              <w:right w:w="108" w:type="dxa"/>
            </w:tcMar>
            <w:vAlign w:val="center"/>
          </w:tcPr>
          <w:p w:rsidR="0089638E" w:rsidRPr="00635128" w:rsidRDefault="0089638E" w:rsidP="0089638E">
            <w:pPr>
              <w:pStyle w:val="a3"/>
              <w:spacing w:beforeAutospacing="0" w:afterAutospacing="0" w:line="240" w:lineRule="exact"/>
              <w:jc w:val="center"/>
              <w:rPr>
                <w:rFonts w:ascii="Times New Roman" w:hAnsi="Times New Roman"/>
                <w:sz w:val="18"/>
                <w:szCs w:val="18"/>
              </w:rPr>
            </w:pPr>
            <w:r w:rsidRPr="00635128">
              <w:rPr>
                <w:rFonts w:ascii="Times New Roman" w:hAnsi="Times New Roman"/>
                <w:sz w:val="18"/>
                <w:szCs w:val="18"/>
              </w:rPr>
              <w:t> </w:t>
            </w:r>
          </w:p>
        </w:tc>
        <w:tc>
          <w:tcPr>
            <w:tcW w:w="0" w:type="pct"/>
            <w:tcBorders>
              <w:top w:val="nil"/>
              <w:left w:val="nil"/>
              <w:bottom w:val="nil"/>
              <w:right w:val="nil"/>
            </w:tcBorders>
            <w:shd w:val="clear" w:color="auto" w:fill="auto"/>
            <w:vAlign w:val="center"/>
          </w:tcPr>
          <w:p w:rsidR="0089638E" w:rsidRPr="00635128" w:rsidRDefault="0089638E" w:rsidP="0089638E">
            <w:pPr>
              <w:pStyle w:val="a3"/>
              <w:spacing w:beforeAutospacing="0" w:afterAutospacing="0" w:line="240" w:lineRule="exact"/>
              <w:jc w:val="both"/>
              <w:rPr>
                <w:rFonts w:ascii="Times New Roman" w:hAnsi="Times New Roman"/>
                <w:sz w:val="18"/>
                <w:szCs w:val="18"/>
              </w:rPr>
            </w:pPr>
            <w:r w:rsidRPr="00635128">
              <w:rPr>
                <w:rFonts w:ascii="Times New Roman" w:hAnsi="Times New Roman"/>
                <w:sz w:val="18"/>
                <w:szCs w:val="18"/>
              </w:rPr>
              <w:t> </w:t>
            </w:r>
          </w:p>
        </w:tc>
      </w:tr>
      <w:tr w:rsidR="0089638E" w:rsidRPr="00635128" w:rsidTr="00EF19D6">
        <w:trPr>
          <w:trHeight w:val="376"/>
          <w:jc w:val="center"/>
        </w:trPr>
        <w:tc>
          <w:tcPr>
            <w:tcW w:w="576" w:type="dxa"/>
            <w:vMerge/>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89638E" w:rsidRPr="00635128" w:rsidRDefault="0089638E" w:rsidP="0089638E">
            <w:pPr>
              <w:spacing w:line="240" w:lineRule="exact"/>
              <w:rPr>
                <w:rFonts w:ascii="Verdana" w:hAnsi="Verdana" w:cs="Verdana"/>
                <w:sz w:val="18"/>
                <w:szCs w:val="18"/>
              </w:rPr>
            </w:pPr>
          </w:p>
        </w:tc>
        <w:tc>
          <w:tcPr>
            <w:tcW w:w="1105" w:type="dxa"/>
            <w:vMerge/>
            <w:tcBorders>
              <w:top w:val="nil"/>
              <w:left w:val="nil"/>
              <w:bottom w:val="single" w:sz="8" w:space="0" w:color="auto"/>
              <w:right w:val="single" w:sz="8" w:space="0" w:color="auto"/>
            </w:tcBorders>
            <w:shd w:val="clear" w:color="auto" w:fill="auto"/>
            <w:tcMar>
              <w:left w:w="108" w:type="dxa"/>
              <w:right w:w="108" w:type="dxa"/>
            </w:tcMar>
            <w:vAlign w:val="center"/>
          </w:tcPr>
          <w:p w:rsidR="0089638E" w:rsidRPr="00635128" w:rsidRDefault="0089638E" w:rsidP="0089638E">
            <w:pPr>
              <w:spacing w:line="240" w:lineRule="exact"/>
              <w:rPr>
                <w:rFonts w:ascii="Verdana" w:hAnsi="Verdana" w:cs="Verdana"/>
                <w:sz w:val="18"/>
                <w:szCs w:val="18"/>
              </w:rPr>
            </w:pPr>
          </w:p>
        </w:tc>
        <w:tc>
          <w:tcPr>
            <w:tcW w:w="1322" w:type="dxa"/>
            <w:tcBorders>
              <w:top w:val="nil"/>
              <w:left w:val="nil"/>
              <w:bottom w:val="single" w:sz="8" w:space="0" w:color="auto"/>
              <w:right w:val="single" w:sz="8" w:space="0" w:color="auto"/>
            </w:tcBorders>
            <w:shd w:val="clear" w:color="auto" w:fill="auto"/>
            <w:tcMar>
              <w:left w:w="108" w:type="dxa"/>
              <w:right w:w="108" w:type="dxa"/>
            </w:tcMar>
            <w:vAlign w:val="center"/>
          </w:tcPr>
          <w:p w:rsidR="0089638E" w:rsidRPr="00635128" w:rsidRDefault="0089638E" w:rsidP="0089638E">
            <w:pPr>
              <w:pStyle w:val="a3"/>
              <w:spacing w:beforeAutospacing="0" w:afterAutospacing="0" w:line="240" w:lineRule="exact"/>
              <w:jc w:val="center"/>
              <w:rPr>
                <w:rFonts w:ascii="Times New Roman" w:hAnsi="Times New Roman"/>
                <w:sz w:val="18"/>
                <w:szCs w:val="18"/>
              </w:rPr>
            </w:pPr>
            <w:r w:rsidRPr="00635128">
              <w:rPr>
                <w:rFonts w:ascii="方正仿宋_GBK" w:eastAsia="方正仿宋_GBK" w:hAnsi="方正仿宋_GBK" w:cs="方正仿宋_GBK"/>
                <w:sz w:val="18"/>
                <w:szCs w:val="18"/>
              </w:rPr>
              <w:t>联系地址</w:t>
            </w:r>
          </w:p>
        </w:tc>
        <w:tc>
          <w:tcPr>
            <w:tcW w:w="5325" w:type="dxa"/>
            <w:gridSpan w:val="4"/>
            <w:tcBorders>
              <w:top w:val="nil"/>
              <w:left w:val="nil"/>
              <w:bottom w:val="single" w:sz="8" w:space="0" w:color="auto"/>
              <w:right w:val="single" w:sz="8" w:space="0" w:color="auto"/>
            </w:tcBorders>
            <w:shd w:val="clear" w:color="auto" w:fill="auto"/>
            <w:tcMar>
              <w:left w:w="108" w:type="dxa"/>
              <w:right w:w="108" w:type="dxa"/>
            </w:tcMar>
            <w:vAlign w:val="center"/>
          </w:tcPr>
          <w:p w:rsidR="0089638E" w:rsidRPr="00635128" w:rsidRDefault="0089638E" w:rsidP="0089638E">
            <w:pPr>
              <w:pStyle w:val="a3"/>
              <w:spacing w:beforeAutospacing="0" w:afterAutospacing="0" w:line="240" w:lineRule="exact"/>
              <w:jc w:val="center"/>
              <w:rPr>
                <w:rFonts w:ascii="Times New Roman" w:hAnsi="Times New Roman"/>
                <w:sz w:val="18"/>
                <w:szCs w:val="18"/>
              </w:rPr>
            </w:pPr>
            <w:r w:rsidRPr="00635128">
              <w:rPr>
                <w:rFonts w:ascii="Times New Roman" w:hAnsi="Times New Roman"/>
                <w:sz w:val="18"/>
                <w:szCs w:val="18"/>
              </w:rPr>
              <w:t> </w:t>
            </w:r>
          </w:p>
        </w:tc>
        <w:tc>
          <w:tcPr>
            <w:tcW w:w="0" w:type="pct"/>
            <w:tcBorders>
              <w:top w:val="nil"/>
              <w:left w:val="nil"/>
              <w:bottom w:val="nil"/>
              <w:right w:val="nil"/>
            </w:tcBorders>
            <w:shd w:val="clear" w:color="auto" w:fill="auto"/>
            <w:vAlign w:val="center"/>
          </w:tcPr>
          <w:p w:rsidR="0089638E" w:rsidRPr="00635128" w:rsidRDefault="0089638E" w:rsidP="0089638E">
            <w:pPr>
              <w:pStyle w:val="a3"/>
              <w:spacing w:beforeAutospacing="0" w:afterAutospacing="0" w:line="240" w:lineRule="exact"/>
              <w:jc w:val="both"/>
              <w:rPr>
                <w:rFonts w:ascii="Times New Roman" w:hAnsi="Times New Roman"/>
                <w:sz w:val="18"/>
                <w:szCs w:val="18"/>
              </w:rPr>
            </w:pPr>
            <w:r w:rsidRPr="00635128">
              <w:rPr>
                <w:rFonts w:ascii="Times New Roman" w:hAnsi="Times New Roman"/>
                <w:sz w:val="18"/>
                <w:szCs w:val="18"/>
              </w:rPr>
              <w:t> </w:t>
            </w:r>
          </w:p>
        </w:tc>
      </w:tr>
      <w:tr w:rsidR="0089638E" w:rsidRPr="00635128" w:rsidTr="00EF19D6">
        <w:trPr>
          <w:trHeight w:val="376"/>
          <w:jc w:val="center"/>
        </w:trPr>
        <w:tc>
          <w:tcPr>
            <w:tcW w:w="576" w:type="dxa"/>
            <w:vMerge/>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89638E" w:rsidRPr="00635128" w:rsidRDefault="0089638E" w:rsidP="0089638E">
            <w:pPr>
              <w:spacing w:line="240" w:lineRule="exact"/>
              <w:rPr>
                <w:rFonts w:ascii="Verdana" w:hAnsi="Verdana" w:cs="Verdana"/>
                <w:sz w:val="18"/>
                <w:szCs w:val="18"/>
              </w:rPr>
            </w:pPr>
          </w:p>
        </w:tc>
        <w:tc>
          <w:tcPr>
            <w:tcW w:w="1105" w:type="dxa"/>
            <w:vMerge/>
            <w:tcBorders>
              <w:top w:val="nil"/>
              <w:left w:val="nil"/>
              <w:bottom w:val="single" w:sz="8" w:space="0" w:color="auto"/>
              <w:right w:val="single" w:sz="8" w:space="0" w:color="auto"/>
            </w:tcBorders>
            <w:shd w:val="clear" w:color="auto" w:fill="auto"/>
            <w:tcMar>
              <w:left w:w="108" w:type="dxa"/>
              <w:right w:w="108" w:type="dxa"/>
            </w:tcMar>
            <w:vAlign w:val="center"/>
          </w:tcPr>
          <w:p w:rsidR="0089638E" w:rsidRPr="00635128" w:rsidRDefault="0089638E" w:rsidP="0089638E">
            <w:pPr>
              <w:spacing w:line="240" w:lineRule="exact"/>
              <w:rPr>
                <w:rFonts w:ascii="Verdana" w:hAnsi="Verdana" w:cs="Verdana"/>
                <w:sz w:val="18"/>
                <w:szCs w:val="18"/>
              </w:rPr>
            </w:pPr>
          </w:p>
        </w:tc>
        <w:tc>
          <w:tcPr>
            <w:tcW w:w="1322" w:type="dxa"/>
            <w:tcBorders>
              <w:top w:val="nil"/>
              <w:left w:val="nil"/>
              <w:bottom w:val="single" w:sz="8" w:space="0" w:color="auto"/>
              <w:right w:val="single" w:sz="8" w:space="0" w:color="auto"/>
            </w:tcBorders>
            <w:shd w:val="clear" w:color="auto" w:fill="auto"/>
            <w:tcMar>
              <w:left w:w="108" w:type="dxa"/>
              <w:right w:w="108" w:type="dxa"/>
            </w:tcMar>
            <w:vAlign w:val="center"/>
          </w:tcPr>
          <w:p w:rsidR="0089638E" w:rsidRPr="00635128" w:rsidRDefault="0089638E" w:rsidP="0089638E">
            <w:pPr>
              <w:pStyle w:val="a3"/>
              <w:spacing w:beforeAutospacing="0" w:afterAutospacing="0" w:line="240" w:lineRule="exact"/>
              <w:jc w:val="center"/>
              <w:rPr>
                <w:rFonts w:ascii="Times New Roman" w:hAnsi="Times New Roman"/>
                <w:sz w:val="18"/>
                <w:szCs w:val="18"/>
              </w:rPr>
            </w:pPr>
            <w:r w:rsidRPr="00635128">
              <w:rPr>
                <w:rFonts w:ascii="方正仿宋_GBK" w:eastAsia="方正仿宋_GBK" w:hAnsi="方正仿宋_GBK" w:cs="方正仿宋_GBK"/>
                <w:sz w:val="18"/>
                <w:szCs w:val="18"/>
              </w:rPr>
              <w:t>联系电话</w:t>
            </w:r>
          </w:p>
        </w:tc>
        <w:tc>
          <w:tcPr>
            <w:tcW w:w="2124" w:type="dxa"/>
            <w:gridSpan w:val="2"/>
            <w:tcBorders>
              <w:top w:val="nil"/>
              <w:left w:val="nil"/>
              <w:bottom w:val="single" w:sz="8" w:space="0" w:color="auto"/>
              <w:right w:val="single" w:sz="8" w:space="0" w:color="auto"/>
            </w:tcBorders>
            <w:shd w:val="clear" w:color="auto" w:fill="auto"/>
            <w:tcMar>
              <w:left w:w="108" w:type="dxa"/>
              <w:right w:w="108" w:type="dxa"/>
            </w:tcMar>
            <w:vAlign w:val="center"/>
          </w:tcPr>
          <w:p w:rsidR="0089638E" w:rsidRPr="00635128" w:rsidRDefault="0089638E" w:rsidP="0089638E">
            <w:pPr>
              <w:pStyle w:val="a3"/>
              <w:spacing w:beforeAutospacing="0" w:afterAutospacing="0" w:line="240" w:lineRule="exact"/>
              <w:jc w:val="center"/>
              <w:rPr>
                <w:rFonts w:ascii="Times New Roman" w:hAnsi="Times New Roman"/>
                <w:sz w:val="18"/>
                <w:szCs w:val="18"/>
              </w:rPr>
            </w:pPr>
            <w:r w:rsidRPr="00635128">
              <w:rPr>
                <w:rFonts w:ascii="Times New Roman" w:hAnsi="Times New Roman"/>
                <w:sz w:val="18"/>
                <w:szCs w:val="18"/>
              </w:rPr>
              <w:t> </w:t>
            </w:r>
          </w:p>
        </w:tc>
        <w:tc>
          <w:tcPr>
            <w:tcW w:w="1339" w:type="dxa"/>
            <w:tcBorders>
              <w:top w:val="nil"/>
              <w:left w:val="nil"/>
              <w:bottom w:val="single" w:sz="8" w:space="0" w:color="auto"/>
              <w:right w:val="single" w:sz="8" w:space="0" w:color="auto"/>
            </w:tcBorders>
            <w:shd w:val="clear" w:color="auto" w:fill="auto"/>
            <w:tcMar>
              <w:left w:w="108" w:type="dxa"/>
              <w:right w:w="108" w:type="dxa"/>
            </w:tcMar>
            <w:vAlign w:val="center"/>
          </w:tcPr>
          <w:p w:rsidR="0089638E" w:rsidRPr="00635128" w:rsidRDefault="0089638E" w:rsidP="0089638E">
            <w:pPr>
              <w:pStyle w:val="a3"/>
              <w:spacing w:beforeAutospacing="0" w:afterAutospacing="0" w:line="240" w:lineRule="exact"/>
              <w:jc w:val="center"/>
              <w:rPr>
                <w:rFonts w:ascii="Times New Roman" w:hAnsi="Times New Roman"/>
                <w:sz w:val="18"/>
                <w:szCs w:val="18"/>
              </w:rPr>
            </w:pPr>
            <w:r w:rsidRPr="00635128">
              <w:rPr>
                <w:rFonts w:ascii="方正仿宋_GBK" w:eastAsia="方正仿宋_GBK" w:hAnsi="方正仿宋_GBK" w:cs="方正仿宋_GBK"/>
                <w:sz w:val="18"/>
                <w:szCs w:val="18"/>
              </w:rPr>
              <w:t>邮　　编</w:t>
            </w:r>
          </w:p>
        </w:tc>
        <w:tc>
          <w:tcPr>
            <w:tcW w:w="1862" w:type="dxa"/>
            <w:tcBorders>
              <w:top w:val="nil"/>
              <w:left w:val="nil"/>
              <w:bottom w:val="single" w:sz="8" w:space="0" w:color="auto"/>
              <w:right w:val="single" w:sz="8" w:space="0" w:color="auto"/>
            </w:tcBorders>
            <w:shd w:val="clear" w:color="auto" w:fill="auto"/>
            <w:tcMar>
              <w:left w:w="108" w:type="dxa"/>
              <w:right w:w="108" w:type="dxa"/>
            </w:tcMar>
            <w:vAlign w:val="center"/>
          </w:tcPr>
          <w:p w:rsidR="0089638E" w:rsidRPr="00635128" w:rsidRDefault="0089638E" w:rsidP="0089638E">
            <w:pPr>
              <w:pStyle w:val="a3"/>
              <w:spacing w:beforeAutospacing="0" w:afterAutospacing="0" w:line="240" w:lineRule="exact"/>
              <w:jc w:val="center"/>
              <w:rPr>
                <w:rFonts w:ascii="Times New Roman" w:hAnsi="Times New Roman"/>
                <w:sz w:val="18"/>
                <w:szCs w:val="18"/>
              </w:rPr>
            </w:pPr>
            <w:r w:rsidRPr="00635128">
              <w:rPr>
                <w:rFonts w:ascii="Times New Roman" w:hAnsi="Times New Roman"/>
                <w:sz w:val="18"/>
                <w:szCs w:val="18"/>
              </w:rPr>
              <w:t> </w:t>
            </w:r>
          </w:p>
        </w:tc>
        <w:tc>
          <w:tcPr>
            <w:tcW w:w="0" w:type="pct"/>
            <w:tcBorders>
              <w:top w:val="nil"/>
              <w:left w:val="nil"/>
              <w:bottom w:val="nil"/>
              <w:right w:val="nil"/>
            </w:tcBorders>
            <w:shd w:val="clear" w:color="auto" w:fill="auto"/>
            <w:vAlign w:val="center"/>
          </w:tcPr>
          <w:p w:rsidR="0089638E" w:rsidRPr="00635128" w:rsidRDefault="0089638E" w:rsidP="0089638E">
            <w:pPr>
              <w:pStyle w:val="a3"/>
              <w:spacing w:beforeAutospacing="0" w:afterAutospacing="0" w:line="240" w:lineRule="exact"/>
              <w:jc w:val="both"/>
              <w:rPr>
                <w:rFonts w:ascii="Times New Roman" w:hAnsi="Times New Roman"/>
                <w:sz w:val="18"/>
                <w:szCs w:val="18"/>
              </w:rPr>
            </w:pPr>
            <w:r w:rsidRPr="00635128">
              <w:rPr>
                <w:rFonts w:ascii="Times New Roman" w:hAnsi="Times New Roman"/>
                <w:sz w:val="18"/>
                <w:szCs w:val="18"/>
              </w:rPr>
              <w:t> </w:t>
            </w:r>
          </w:p>
        </w:tc>
      </w:tr>
      <w:tr w:rsidR="0089638E" w:rsidRPr="00635128" w:rsidTr="00EF19D6">
        <w:trPr>
          <w:trHeight w:val="376"/>
          <w:jc w:val="center"/>
        </w:trPr>
        <w:tc>
          <w:tcPr>
            <w:tcW w:w="576" w:type="dxa"/>
            <w:vMerge/>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89638E" w:rsidRPr="00635128" w:rsidRDefault="0089638E" w:rsidP="0089638E">
            <w:pPr>
              <w:spacing w:line="240" w:lineRule="exact"/>
              <w:rPr>
                <w:rFonts w:ascii="Verdana" w:hAnsi="Verdana" w:cs="Verdana"/>
                <w:sz w:val="18"/>
                <w:szCs w:val="18"/>
              </w:rPr>
            </w:pPr>
          </w:p>
        </w:tc>
        <w:tc>
          <w:tcPr>
            <w:tcW w:w="1105" w:type="dxa"/>
            <w:vMerge/>
            <w:tcBorders>
              <w:top w:val="nil"/>
              <w:left w:val="nil"/>
              <w:bottom w:val="single" w:sz="8" w:space="0" w:color="auto"/>
              <w:right w:val="single" w:sz="8" w:space="0" w:color="auto"/>
            </w:tcBorders>
            <w:shd w:val="clear" w:color="auto" w:fill="auto"/>
            <w:tcMar>
              <w:left w:w="108" w:type="dxa"/>
              <w:right w:w="108" w:type="dxa"/>
            </w:tcMar>
            <w:vAlign w:val="center"/>
          </w:tcPr>
          <w:p w:rsidR="0089638E" w:rsidRPr="00635128" w:rsidRDefault="0089638E" w:rsidP="0089638E">
            <w:pPr>
              <w:spacing w:line="240" w:lineRule="exact"/>
              <w:rPr>
                <w:rFonts w:ascii="Verdana" w:hAnsi="Verdana" w:cs="Verdana"/>
                <w:sz w:val="18"/>
                <w:szCs w:val="18"/>
              </w:rPr>
            </w:pPr>
          </w:p>
        </w:tc>
        <w:tc>
          <w:tcPr>
            <w:tcW w:w="1322" w:type="dxa"/>
            <w:tcBorders>
              <w:top w:val="nil"/>
              <w:left w:val="nil"/>
              <w:bottom w:val="single" w:sz="8" w:space="0" w:color="auto"/>
              <w:right w:val="single" w:sz="8" w:space="0" w:color="auto"/>
            </w:tcBorders>
            <w:shd w:val="clear" w:color="auto" w:fill="auto"/>
            <w:tcMar>
              <w:left w:w="108" w:type="dxa"/>
              <w:right w:w="108" w:type="dxa"/>
            </w:tcMar>
            <w:vAlign w:val="center"/>
          </w:tcPr>
          <w:p w:rsidR="0089638E" w:rsidRPr="00635128" w:rsidRDefault="0089638E" w:rsidP="0089638E">
            <w:pPr>
              <w:pStyle w:val="a3"/>
              <w:spacing w:beforeAutospacing="0" w:afterAutospacing="0" w:line="240" w:lineRule="exact"/>
              <w:jc w:val="center"/>
              <w:rPr>
                <w:rFonts w:ascii="Times New Roman" w:hAnsi="Times New Roman"/>
                <w:sz w:val="18"/>
                <w:szCs w:val="18"/>
              </w:rPr>
            </w:pPr>
            <w:r w:rsidRPr="00635128">
              <w:rPr>
                <w:rFonts w:ascii="方正仿宋_GBK" w:eastAsia="方正仿宋_GBK" w:hAnsi="方正仿宋_GBK" w:cs="方正仿宋_GBK"/>
                <w:sz w:val="18"/>
                <w:szCs w:val="18"/>
              </w:rPr>
              <w:t>电子邮箱</w:t>
            </w:r>
          </w:p>
        </w:tc>
        <w:tc>
          <w:tcPr>
            <w:tcW w:w="2124" w:type="dxa"/>
            <w:gridSpan w:val="2"/>
            <w:tcBorders>
              <w:top w:val="nil"/>
              <w:left w:val="nil"/>
              <w:bottom w:val="single" w:sz="8" w:space="0" w:color="auto"/>
              <w:right w:val="single" w:sz="8" w:space="0" w:color="auto"/>
            </w:tcBorders>
            <w:shd w:val="clear" w:color="auto" w:fill="auto"/>
            <w:tcMar>
              <w:left w:w="108" w:type="dxa"/>
              <w:right w:w="108" w:type="dxa"/>
            </w:tcMar>
            <w:vAlign w:val="center"/>
          </w:tcPr>
          <w:p w:rsidR="0089638E" w:rsidRPr="00635128" w:rsidRDefault="0089638E" w:rsidP="0089638E">
            <w:pPr>
              <w:pStyle w:val="a3"/>
              <w:spacing w:beforeAutospacing="0" w:afterAutospacing="0" w:line="240" w:lineRule="exact"/>
              <w:jc w:val="center"/>
              <w:rPr>
                <w:rFonts w:ascii="Times New Roman" w:hAnsi="Times New Roman"/>
                <w:sz w:val="18"/>
                <w:szCs w:val="18"/>
              </w:rPr>
            </w:pPr>
            <w:r w:rsidRPr="00635128">
              <w:rPr>
                <w:rFonts w:ascii="Times New Roman" w:hAnsi="Times New Roman"/>
                <w:sz w:val="18"/>
                <w:szCs w:val="18"/>
              </w:rPr>
              <w:t> </w:t>
            </w:r>
          </w:p>
        </w:tc>
        <w:tc>
          <w:tcPr>
            <w:tcW w:w="1339" w:type="dxa"/>
            <w:tcBorders>
              <w:top w:val="nil"/>
              <w:left w:val="nil"/>
              <w:bottom w:val="single" w:sz="8" w:space="0" w:color="auto"/>
              <w:right w:val="single" w:sz="8" w:space="0" w:color="auto"/>
            </w:tcBorders>
            <w:shd w:val="clear" w:color="auto" w:fill="auto"/>
            <w:tcMar>
              <w:left w:w="108" w:type="dxa"/>
              <w:right w:w="108" w:type="dxa"/>
            </w:tcMar>
            <w:vAlign w:val="center"/>
          </w:tcPr>
          <w:p w:rsidR="0089638E" w:rsidRPr="00635128" w:rsidRDefault="0089638E" w:rsidP="0089638E">
            <w:pPr>
              <w:pStyle w:val="a3"/>
              <w:spacing w:beforeAutospacing="0" w:afterAutospacing="0" w:line="240" w:lineRule="exact"/>
              <w:jc w:val="center"/>
              <w:rPr>
                <w:rFonts w:ascii="Times New Roman" w:hAnsi="Times New Roman"/>
                <w:sz w:val="18"/>
                <w:szCs w:val="18"/>
              </w:rPr>
            </w:pPr>
            <w:r w:rsidRPr="00635128">
              <w:rPr>
                <w:rFonts w:ascii="方正仿宋_GBK" w:eastAsia="方正仿宋_GBK" w:hAnsi="方正仿宋_GBK" w:cs="方正仿宋_GBK"/>
                <w:sz w:val="18"/>
                <w:szCs w:val="18"/>
              </w:rPr>
              <w:t>传　　真</w:t>
            </w:r>
          </w:p>
        </w:tc>
        <w:tc>
          <w:tcPr>
            <w:tcW w:w="1862" w:type="dxa"/>
            <w:tcBorders>
              <w:top w:val="nil"/>
              <w:left w:val="nil"/>
              <w:bottom w:val="single" w:sz="8" w:space="0" w:color="auto"/>
              <w:right w:val="single" w:sz="8" w:space="0" w:color="auto"/>
            </w:tcBorders>
            <w:shd w:val="clear" w:color="auto" w:fill="auto"/>
            <w:tcMar>
              <w:left w:w="108" w:type="dxa"/>
              <w:right w:w="108" w:type="dxa"/>
            </w:tcMar>
            <w:vAlign w:val="center"/>
          </w:tcPr>
          <w:p w:rsidR="0089638E" w:rsidRPr="00635128" w:rsidRDefault="0089638E" w:rsidP="0089638E">
            <w:pPr>
              <w:pStyle w:val="a3"/>
              <w:spacing w:beforeAutospacing="0" w:afterAutospacing="0" w:line="240" w:lineRule="exact"/>
              <w:jc w:val="center"/>
              <w:rPr>
                <w:rFonts w:ascii="Times New Roman" w:hAnsi="Times New Roman"/>
                <w:sz w:val="18"/>
                <w:szCs w:val="18"/>
              </w:rPr>
            </w:pPr>
            <w:r w:rsidRPr="00635128">
              <w:rPr>
                <w:rFonts w:ascii="Times New Roman" w:hAnsi="Times New Roman"/>
                <w:sz w:val="18"/>
                <w:szCs w:val="18"/>
              </w:rPr>
              <w:t> </w:t>
            </w:r>
          </w:p>
        </w:tc>
        <w:tc>
          <w:tcPr>
            <w:tcW w:w="0" w:type="pct"/>
            <w:tcBorders>
              <w:top w:val="nil"/>
              <w:left w:val="nil"/>
              <w:bottom w:val="nil"/>
              <w:right w:val="nil"/>
            </w:tcBorders>
            <w:shd w:val="clear" w:color="auto" w:fill="auto"/>
            <w:vAlign w:val="center"/>
          </w:tcPr>
          <w:p w:rsidR="0089638E" w:rsidRPr="00635128" w:rsidRDefault="0089638E" w:rsidP="0089638E">
            <w:pPr>
              <w:pStyle w:val="a3"/>
              <w:spacing w:beforeAutospacing="0" w:afterAutospacing="0" w:line="240" w:lineRule="exact"/>
              <w:jc w:val="both"/>
              <w:rPr>
                <w:rFonts w:ascii="Times New Roman" w:hAnsi="Times New Roman"/>
                <w:sz w:val="18"/>
                <w:szCs w:val="18"/>
              </w:rPr>
            </w:pPr>
            <w:r w:rsidRPr="00635128">
              <w:rPr>
                <w:rFonts w:ascii="Times New Roman" w:hAnsi="Times New Roman"/>
                <w:sz w:val="18"/>
                <w:szCs w:val="18"/>
              </w:rPr>
              <w:t> </w:t>
            </w:r>
          </w:p>
        </w:tc>
      </w:tr>
      <w:tr w:rsidR="0089638E" w:rsidRPr="00635128" w:rsidTr="00EF19D6">
        <w:trPr>
          <w:trHeight w:val="433"/>
          <w:jc w:val="center"/>
        </w:trPr>
        <w:tc>
          <w:tcPr>
            <w:tcW w:w="576" w:type="dxa"/>
            <w:vMerge w:val="restart"/>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89638E" w:rsidRPr="00635128" w:rsidRDefault="0089638E" w:rsidP="0089638E">
            <w:pPr>
              <w:pStyle w:val="a3"/>
              <w:spacing w:beforeAutospacing="0" w:afterAutospacing="0" w:line="240" w:lineRule="exact"/>
              <w:jc w:val="center"/>
              <w:rPr>
                <w:rFonts w:ascii="Times New Roman" w:hAnsi="Times New Roman"/>
                <w:sz w:val="18"/>
                <w:szCs w:val="18"/>
              </w:rPr>
            </w:pPr>
            <w:r w:rsidRPr="00635128">
              <w:rPr>
                <w:rFonts w:ascii="方正仿宋_GBK" w:eastAsia="方正仿宋_GBK" w:hAnsi="方正仿宋_GBK" w:cs="方正仿宋_GBK"/>
                <w:sz w:val="18"/>
                <w:szCs w:val="18"/>
              </w:rPr>
              <w:t>所需信息情况</w:t>
            </w:r>
          </w:p>
        </w:tc>
        <w:tc>
          <w:tcPr>
            <w:tcW w:w="2427" w:type="dxa"/>
            <w:gridSpan w:val="2"/>
            <w:tcBorders>
              <w:top w:val="nil"/>
              <w:left w:val="nil"/>
              <w:bottom w:val="single" w:sz="8" w:space="0" w:color="auto"/>
              <w:right w:val="single" w:sz="8" w:space="0" w:color="auto"/>
            </w:tcBorders>
            <w:shd w:val="clear" w:color="auto" w:fill="auto"/>
            <w:tcMar>
              <w:left w:w="108" w:type="dxa"/>
              <w:right w:w="108" w:type="dxa"/>
            </w:tcMar>
            <w:vAlign w:val="center"/>
          </w:tcPr>
          <w:p w:rsidR="0089638E" w:rsidRPr="00635128" w:rsidRDefault="0089638E" w:rsidP="0089638E">
            <w:pPr>
              <w:pStyle w:val="a3"/>
              <w:spacing w:beforeAutospacing="0" w:afterAutospacing="0" w:line="240" w:lineRule="exact"/>
              <w:jc w:val="center"/>
              <w:rPr>
                <w:rFonts w:ascii="Times New Roman" w:hAnsi="Times New Roman"/>
                <w:sz w:val="18"/>
                <w:szCs w:val="18"/>
              </w:rPr>
            </w:pPr>
            <w:r w:rsidRPr="00635128">
              <w:rPr>
                <w:rFonts w:ascii="方正仿宋_GBK" w:eastAsia="方正仿宋_GBK" w:hAnsi="方正仿宋_GBK" w:cs="方正仿宋_GBK"/>
                <w:sz w:val="18"/>
                <w:szCs w:val="18"/>
              </w:rPr>
              <w:t>提供信息机关名称</w:t>
            </w:r>
          </w:p>
        </w:tc>
        <w:tc>
          <w:tcPr>
            <w:tcW w:w="5325" w:type="dxa"/>
            <w:gridSpan w:val="4"/>
            <w:tcBorders>
              <w:top w:val="nil"/>
              <w:left w:val="nil"/>
              <w:bottom w:val="single" w:sz="8" w:space="0" w:color="auto"/>
              <w:right w:val="single" w:sz="8" w:space="0" w:color="auto"/>
            </w:tcBorders>
            <w:shd w:val="clear" w:color="auto" w:fill="auto"/>
            <w:tcMar>
              <w:left w:w="108" w:type="dxa"/>
              <w:right w:w="108" w:type="dxa"/>
            </w:tcMar>
            <w:vAlign w:val="center"/>
          </w:tcPr>
          <w:p w:rsidR="0089638E" w:rsidRPr="00635128" w:rsidRDefault="0089638E" w:rsidP="0089638E">
            <w:pPr>
              <w:pStyle w:val="a3"/>
              <w:spacing w:beforeAutospacing="0" w:afterAutospacing="0" w:line="240" w:lineRule="exact"/>
              <w:jc w:val="center"/>
              <w:rPr>
                <w:rFonts w:ascii="Times New Roman" w:hAnsi="Times New Roman"/>
                <w:sz w:val="18"/>
                <w:szCs w:val="18"/>
              </w:rPr>
            </w:pPr>
            <w:r w:rsidRPr="00635128">
              <w:rPr>
                <w:rFonts w:ascii="Times New Roman" w:hAnsi="Times New Roman"/>
                <w:sz w:val="18"/>
                <w:szCs w:val="18"/>
              </w:rPr>
              <w:t> </w:t>
            </w:r>
          </w:p>
        </w:tc>
        <w:tc>
          <w:tcPr>
            <w:tcW w:w="0" w:type="pct"/>
            <w:tcBorders>
              <w:top w:val="nil"/>
              <w:left w:val="nil"/>
              <w:bottom w:val="nil"/>
              <w:right w:val="nil"/>
            </w:tcBorders>
            <w:shd w:val="clear" w:color="auto" w:fill="auto"/>
            <w:vAlign w:val="center"/>
          </w:tcPr>
          <w:p w:rsidR="0089638E" w:rsidRPr="00635128" w:rsidRDefault="0089638E" w:rsidP="0089638E">
            <w:pPr>
              <w:pStyle w:val="a3"/>
              <w:spacing w:beforeAutospacing="0" w:afterAutospacing="0" w:line="240" w:lineRule="exact"/>
              <w:jc w:val="both"/>
              <w:rPr>
                <w:rFonts w:ascii="Times New Roman" w:hAnsi="Times New Roman"/>
                <w:sz w:val="18"/>
                <w:szCs w:val="18"/>
              </w:rPr>
            </w:pPr>
            <w:r w:rsidRPr="00635128">
              <w:rPr>
                <w:rFonts w:ascii="Times New Roman" w:hAnsi="Times New Roman"/>
                <w:sz w:val="18"/>
                <w:szCs w:val="18"/>
              </w:rPr>
              <w:t> </w:t>
            </w:r>
          </w:p>
        </w:tc>
      </w:tr>
      <w:tr w:rsidR="0089638E" w:rsidRPr="00635128" w:rsidTr="00EF19D6">
        <w:trPr>
          <w:trHeight w:val="760"/>
          <w:jc w:val="center"/>
        </w:trPr>
        <w:tc>
          <w:tcPr>
            <w:tcW w:w="576"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89638E" w:rsidRPr="00635128" w:rsidRDefault="0089638E" w:rsidP="0089638E">
            <w:pPr>
              <w:spacing w:line="240" w:lineRule="exact"/>
              <w:rPr>
                <w:rFonts w:ascii="Verdana" w:hAnsi="Verdana" w:cs="Verdana"/>
                <w:sz w:val="18"/>
                <w:szCs w:val="18"/>
              </w:rPr>
            </w:pPr>
          </w:p>
        </w:tc>
        <w:tc>
          <w:tcPr>
            <w:tcW w:w="2427" w:type="dxa"/>
            <w:gridSpan w:val="2"/>
            <w:tcBorders>
              <w:top w:val="nil"/>
              <w:left w:val="nil"/>
              <w:bottom w:val="single" w:sz="8" w:space="0" w:color="auto"/>
              <w:right w:val="single" w:sz="8" w:space="0" w:color="auto"/>
            </w:tcBorders>
            <w:shd w:val="clear" w:color="auto" w:fill="auto"/>
            <w:tcMar>
              <w:left w:w="108" w:type="dxa"/>
              <w:right w:w="108" w:type="dxa"/>
            </w:tcMar>
            <w:vAlign w:val="center"/>
          </w:tcPr>
          <w:p w:rsidR="0089638E" w:rsidRPr="00635128" w:rsidRDefault="0089638E" w:rsidP="0089638E">
            <w:pPr>
              <w:pStyle w:val="a3"/>
              <w:spacing w:beforeAutospacing="0" w:afterAutospacing="0" w:line="240" w:lineRule="exact"/>
              <w:jc w:val="center"/>
              <w:rPr>
                <w:rFonts w:ascii="Times New Roman" w:hAnsi="Times New Roman"/>
                <w:sz w:val="18"/>
                <w:szCs w:val="18"/>
              </w:rPr>
            </w:pPr>
            <w:r w:rsidRPr="00635128">
              <w:rPr>
                <w:rFonts w:ascii="方正仿宋_GBK" w:eastAsia="方正仿宋_GBK" w:hAnsi="方正仿宋_GBK" w:cs="方正仿宋_GBK"/>
                <w:sz w:val="18"/>
                <w:szCs w:val="18"/>
              </w:rPr>
              <w:t>所需信息的内容描述</w:t>
            </w:r>
          </w:p>
        </w:tc>
        <w:tc>
          <w:tcPr>
            <w:tcW w:w="5325" w:type="dxa"/>
            <w:gridSpan w:val="4"/>
            <w:tcBorders>
              <w:top w:val="nil"/>
              <w:left w:val="nil"/>
              <w:bottom w:val="single" w:sz="8" w:space="0" w:color="auto"/>
              <w:right w:val="single" w:sz="8" w:space="0" w:color="auto"/>
            </w:tcBorders>
            <w:shd w:val="clear" w:color="auto" w:fill="auto"/>
            <w:tcMar>
              <w:left w:w="108" w:type="dxa"/>
              <w:right w:w="108" w:type="dxa"/>
            </w:tcMar>
            <w:vAlign w:val="center"/>
          </w:tcPr>
          <w:p w:rsidR="0089638E" w:rsidRPr="00635128" w:rsidRDefault="0089638E" w:rsidP="0089638E">
            <w:pPr>
              <w:pStyle w:val="a3"/>
              <w:spacing w:beforeAutospacing="0" w:afterAutospacing="0" w:line="240" w:lineRule="exact"/>
              <w:jc w:val="center"/>
              <w:rPr>
                <w:rFonts w:ascii="Times New Roman" w:hAnsi="Times New Roman"/>
                <w:sz w:val="18"/>
                <w:szCs w:val="18"/>
              </w:rPr>
            </w:pPr>
            <w:r w:rsidRPr="00635128">
              <w:rPr>
                <w:rFonts w:ascii="Times New Roman" w:hAnsi="Times New Roman"/>
                <w:sz w:val="18"/>
                <w:szCs w:val="18"/>
              </w:rPr>
              <w:t> </w:t>
            </w:r>
          </w:p>
        </w:tc>
        <w:tc>
          <w:tcPr>
            <w:tcW w:w="0" w:type="pct"/>
            <w:tcBorders>
              <w:top w:val="nil"/>
              <w:left w:val="nil"/>
              <w:bottom w:val="nil"/>
              <w:right w:val="nil"/>
            </w:tcBorders>
            <w:shd w:val="clear" w:color="auto" w:fill="auto"/>
            <w:vAlign w:val="center"/>
          </w:tcPr>
          <w:p w:rsidR="0089638E" w:rsidRPr="00635128" w:rsidRDefault="0089638E" w:rsidP="0089638E">
            <w:pPr>
              <w:pStyle w:val="a3"/>
              <w:spacing w:beforeAutospacing="0" w:afterAutospacing="0" w:line="240" w:lineRule="exact"/>
              <w:jc w:val="both"/>
              <w:rPr>
                <w:rFonts w:ascii="Times New Roman" w:hAnsi="Times New Roman"/>
                <w:sz w:val="18"/>
                <w:szCs w:val="18"/>
              </w:rPr>
            </w:pPr>
            <w:r w:rsidRPr="00635128">
              <w:rPr>
                <w:rFonts w:ascii="Times New Roman" w:hAnsi="Times New Roman"/>
                <w:sz w:val="18"/>
                <w:szCs w:val="18"/>
              </w:rPr>
              <w:t> </w:t>
            </w:r>
          </w:p>
        </w:tc>
      </w:tr>
      <w:tr w:rsidR="0089638E" w:rsidRPr="00635128" w:rsidTr="00EF19D6">
        <w:trPr>
          <w:trHeight w:val="884"/>
          <w:jc w:val="center"/>
        </w:trPr>
        <w:tc>
          <w:tcPr>
            <w:tcW w:w="576"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89638E" w:rsidRPr="00635128" w:rsidRDefault="0089638E" w:rsidP="0089638E">
            <w:pPr>
              <w:spacing w:line="240" w:lineRule="exact"/>
              <w:rPr>
                <w:rFonts w:ascii="Verdana" w:hAnsi="Verdana" w:cs="Verdana"/>
                <w:sz w:val="18"/>
                <w:szCs w:val="18"/>
              </w:rPr>
            </w:pPr>
          </w:p>
        </w:tc>
        <w:tc>
          <w:tcPr>
            <w:tcW w:w="2427" w:type="dxa"/>
            <w:gridSpan w:val="2"/>
            <w:tcBorders>
              <w:top w:val="nil"/>
              <w:left w:val="nil"/>
              <w:bottom w:val="single" w:sz="8" w:space="0" w:color="auto"/>
              <w:right w:val="single" w:sz="8" w:space="0" w:color="auto"/>
            </w:tcBorders>
            <w:shd w:val="clear" w:color="auto" w:fill="auto"/>
            <w:tcMar>
              <w:left w:w="108" w:type="dxa"/>
              <w:right w:w="108" w:type="dxa"/>
            </w:tcMar>
            <w:vAlign w:val="center"/>
          </w:tcPr>
          <w:p w:rsidR="0089638E" w:rsidRPr="00635128" w:rsidRDefault="0089638E" w:rsidP="0089638E">
            <w:pPr>
              <w:pStyle w:val="a3"/>
              <w:spacing w:beforeAutospacing="0" w:afterAutospacing="0" w:line="240" w:lineRule="exact"/>
              <w:jc w:val="both"/>
              <w:rPr>
                <w:rFonts w:ascii="Times New Roman" w:hAnsi="Times New Roman"/>
                <w:sz w:val="18"/>
                <w:szCs w:val="18"/>
              </w:rPr>
            </w:pPr>
            <w:r w:rsidRPr="00635128">
              <w:rPr>
                <w:rFonts w:ascii="方正仿宋_GBK" w:eastAsia="方正仿宋_GBK" w:hAnsi="方正仿宋_GBK" w:cs="方正仿宋_GBK"/>
                <w:sz w:val="18"/>
                <w:szCs w:val="18"/>
              </w:rPr>
              <w:t>所需信息的指定提供载体形式</w:t>
            </w:r>
          </w:p>
        </w:tc>
        <w:tc>
          <w:tcPr>
            <w:tcW w:w="5325" w:type="dxa"/>
            <w:gridSpan w:val="4"/>
            <w:tcBorders>
              <w:top w:val="nil"/>
              <w:left w:val="nil"/>
              <w:bottom w:val="single" w:sz="8" w:space="0" w:color="auto"/>
              <w:right w:val="single" w:sz="8" w:space="0" w:color="auto"/>
            </w:tcBorders>
            <w:shd w:val="clear" w:color="auto" w:fill="auto"/>
            <w:tcMar>
              <w:left w:w="108" w:type="dxa"/>
              <w:right w:w="108" w:type="dxa"/>
            </w:tcMar>
            <w:vAlign w:val="center"/>
          </w:tcPr>
          <w:p w:rsidR="0089638E" w:rsidRPr="00635128" w:rsidRDefault="0089638E" w:rsidP="0089638E">
            <w:pPr>
              <w:pStyle w:val="a3"/>
              <w:spacing w:beforeAutospacing="0" w:afterAutospacing="0" w:line="240" w:lineRule="exact"/>
              <w:jc w:val="both"/>
              <w:rPr>
                <w:rFonts w:ascii="Times New Roman" w:hAnsi="Times New Roman"/>
                <w:sz w:val="18"/>
                <w:szCs w:val="18"/>
              </w:rPr>
            </w:pPr>
            <w:r w:rsidRPr="00635128">
              <w:rPr>
                <w:rFonts w:ascii="方正仿宋_GBK" w:eastAsia="方正仿宋_GBK" w:hAnsi="方正仿宋_GBK" w:cs="方正仿宋_GBK"/>
                <w:sz w:val="18"/>
                <w:szCs w:val="18"/>
              </w:rPr>
              <w:t>□</w:t>
            </w:r>
            <w:r w:rsidRPr="00635128">
              <w:rPr>
                <w:rFonts w:ascii="Times New Roman" w:hAnsi="Times New Roman"/>
                <w:sz w:val="18"/>
                <w:szCs w:val="18"/>
              </w:rPr>
              <w:t> </w:t>
            </w:r>
            <w:r w:rsidRPr="00635128">
              <w:rPr>
                <w:rFonts w:ascii="方正仿宋_GBK" w:eastAsia="方正仿宋_GBK" w:hAnsi="方正仿宋_GBK" w:cs="方正仿宋_GBK"/>
                <w:sz w:val="18"/>
                <w:szCs w:val="18"/>
              </w:rPr>
              <w:t>纸质</w:t>
            </w:r>
            <w:r w:rsidRPr="00635128">
              <w:rPr>
                <w:rFonts w:ascii="Times New Roman" w:hAnsi="Times New Roman"/>
                <w:sz w:val="18"/>
                <w:szCs w:val="18"/>
              </w:rPr>
              <w:t>   </w:t>
            </w:r>
            <w:r w:rsidRPr="00635128">
              <w:rPr>
                <w:rFonts w:ascii="方正仿宋_GBK" w:eastAsia="方正仿宋_GBK" w:hAnsi="方正仿宋_GBK" w:cs="方正仿宋_GBK"/>
                <w:sz w:val="18"/>
                <w:szCs w:val="18"/>
              </w:rPr>
              <w:t>□</w:t>
            </w:r>
            <w:r w:rsidRPr="00635128">
              <w:rPr>
                <w:rFonts w:ascii="Times New Roman" w:hAnsi="Times New Roman"/>
                <w:sz w:val="18"/>
                <w:szCs w:val="18"/>
              </w:rPr>
              <w:t> </w:t>
            </w:r>
            <w:r w:rsidRPr="00635128">
              <w:rPr>
                <w:rFonts w:ascii="方正仿宋_GBK" w:eastAsia="方正仿宋_GBK" w:hAnsi="方正仿宋_GBK" w:cs="方正仿宋_GBK"/>
                <w:sz w:val="18"/>
                <w:szCs w:val="18"/>
              </w:rPr>
              <w:t>电子邮件</w:t>
            </w:r>
            <w:r w:rsidRPr="00635128">
              <w:rPr>
                <w:rFonts w:ascii="Times New Roman" w:hAnsi="Times New Roman"/>
                <w:sz w:val="18"/>
                <w:szCs w:val="18"/>
              </w:rPr>
              <w:t>   </w:t>
            </w:r>
            <w:r w:rsidRPr="00635128">
              <w:rPr>
                <w:rFonts w:ascii="方正仿宋_GBK" w:eastAsia="方正仿宋_GBK" w:hAnsi="方正仿宋_GBK" w:cs="方正仿宋_GBK"/>
                <w:sz w:val="18"/>
                <w:szCs w:val="18"/>
              </w:rPr>
              <w:t>□</w:t>
            </w:r>
            <w:r w:rsidRPr="00635128">
              <w:rPr>
                <w:rFonts w:ascii="Times New Roman" w:hAnsi="Times New Roman"/>
                <w:sz w:val="18"/>
                <w:szCs w:val="18"/>
              </w:rPr>
              <w:t> </w:t>
            </w:r>
            <w:r w:rsidRPr="00635128">
              <w:rPr>
                <w:rFonts w:ascii="方正仿宋_GBK" w:eastAsia="方正仿宋_GBK" w:hAnsi="方正仿宋_GBK" w:cs="方正仿宋_GBK"/>
                <w:sz w:val="18"/>
                <w:szCs w:val="18"/>
              </w:rPr>
              <w:t>光盘</w:t>
            </w:r>
            <w:r w:rsidRPr="00635128">
              <w:rPr>
                <w:rFonts w:ascii="Times New Roman" w:hAnsi="Times New Roman"/>
                <w:sz w:val="18"/>
                <w:szCs w:val="18"/>
              </w:rPr>
              <w:t>   </w:t>
            </w:r>
            <w:r w:rsidRPr="00635128">
              <w:rPr>
                <w:rFonts w:ascii="方正仿宋_GBK" w:eastAsia="方正仿宋_GBK" w:hAnsi="方正仿宋_GBK" w:cs="方正仿宋_GBK"/>
                <w:sz w:val="18"/>
                <w:szCs w:val="18"/>
              </w:rPr>
              <w:t>□</w:t>
            </w:r>
            <w:r w:rsidRPr="00635128">
              <w:rPr>
                <w:rFonts w:ascii="Times New Roman" w:hAnsi="Times New Roman"/>
                <w:sz w:val="18"/>
                <w:szCs w:val="18"/>
              </w:rPr>
              <w:t> </w:t>
            </w:r>
            <w:r w:rsidRPr="00635128">
              <w:rPr>
                <w:rFonts w:ascii="方正仿宋_GBK" w:eastAsia="方正仿宋_GBK" w:hAnsi="方正仿宋_GBK" w:cs="方正仿宋_GBK"/>
                <w:sz w:val="18"/>
                <w:szCs w:val="18"/>
              </w:rPr>
              <w:t>磁盘</w:t>
            </w:r>
          </w:p>
          <w:p w:rsidR="0089638E" w:rsidRPr="00635128" w:rsidRDefault="0089638E" w:rsidP="0089638E">
            <w:pPr>
              <w:pStyle w:val="a3"/>
              <w:spacing w:beforeAutospacing="0" w:afterAutospacing="0" w:line="240" w:lineRule="exact"/>
              <w:jc w:val="both"/>
              <w:rPr>
                <w:rFonts w:ascii="Times New Roman" w:hAnsi="Times New Roman"/>
                <w:sz w:val="18"/>
                <w:szCs w:val="18"/>
              </w:rPr>
            </w:pPr>
            <w:r w:rsidRPr="00635128">
              <w:rPr>
                <w:rFonts w:ascii="方正仿宋_GBK" w:eastAsia="方正仿宋_GBK" w:hAnsi="方正仿宋_GBK" w:cs="方正仿宋_GBK"/>
                <w:sz w:val="18"/>
                <w:szCs w:val="18"/>
              </w:rPr>
              <w:t>□</w:t>
            </w:r>
            <w:r w:rsidRPr="00635128">
              <w:rPr>
                <w:rFonts w:ascii="Times New Roman" w:hAnsi="Times New Roman"/>
                <w:sz w:val="18"/>
                <w:szCs w:val="18"/>
              </w:rPr>
              <w:t> </w:t>
            </w:r>
            <w:r w:rsidRPr="00635128">
              <w:rPr>
                <w:rFonts w:ascii="方正仿宋_GBK" w:eastAsia="方正仿宋_GBK" w:hAnsi="方正仿宋_GBK" w:cs="方正仿宋_GBK"/>
                <w:sz w:val="18"/>
                <w:szCs w:val="18"/>
              </w:rPr>
              <w:t>若本机关无法按照指定方式提供所需信息，也可接受其他方式</w:t>
            </w:r>
          </w:p>
        </w:tc>
        <w:tc>
          <w:tcPr>
            <w:tcW w:w="0" w:type="pct"/>
            <w:tcBorders>
              <w:top w:val="nil"/>
              <w:left w:val="nil"/>
              <w:bottom w:val="nil"/>
              <w:right w:val="nil"/>
            </w:tcBorders>
            <w:shd w:val="clear" w:color="auto" w:fill="auto"/>
            <w:vAlign w:val="center"/>
          </w:tcPr>
          <w:p w:rsidR="0089638E" w:rsidRPr="00635128" w:rsidRDefault="0089638E" w:rsidP="0089638E">
            <w:pPr>
              <w:pStyle w:val="a3"/>
              <w:spacing w:beforeAutospacing="0" w:afterAutospacing="0" w:line="240" w:lineRule="exact"/>
              <w:jc w:val="both"/>
              <w:rPr>
                <w:rFonts w:ascii="Times New Roman" w:hAnsi="Times New Roman"/>
                <w:sz w:val="18"/>
                <w:szCs w:val="18"/>
              </w:rPr>
            </w:pPr>
            <w:r w:rsidRPr="00635128">
              <w:rPr>
                <w:rFonts w:ascii="Times New Roman" w:hAnsi="Times New Roman"/>
                <w:sz w:val="18"/>
                <w:szCs w:val="18"/>
              </w:rPr>
              <w:t> </w:t>
            </w:r>
          </w:p>
        </w:tc>
      </w:tr>
      <w:tr w:rsidR="0089638E" w:rsidRPr="00635128" w:rsidTr="00EF19D6">
        <w:trPr>
          <w:jc w:val="center"/>
        </w:trPr>
        <w:tc>
          <w:tcPr>
            <w:tcW w:w="576"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89638E" w:rsidRPr="00635128" w:rsidRDefault="0089638E" w:rsidP="0089638E">
            <w:pPr>
              <w:spacing w:line="240" w:lineRule="exact"/>
              <w:rPr>
                <w:rFonts w:ascii="Verdana" w:hAnsi="Verdana" w:cs="Verdana"/>
                <w:sz w:val="18"/>
                <w:szCs w:val="18"/>
              </w:rPr>
            </w:pPr>
          </w:p>
        </w:tc>
        <w:tc>
          <w:tcPr>
            <w:tcW w:w="7752" w:type="dxa"/>
            <w:gridSpan w:val="6"/>
            <w:tcBorders>
              <w:top w:val="nil"/>
              <w:left w:val="nil"/>
              <w:bottom w:val="single" w:sz="8" w:space="0" w:color="auto"/>
              <w:right w:val="single" w:sz="8" w:space="0" w:color="auto"/>
            </w:tcBorders>
            <w:shd w:val="clear" w:color="auto" w:fill="auto"/>
            <w:tcMar>
              <w:left w:w="108" w:type="dxa"/>
              <w:right w:w="108" w:type="dxa"/>
            </w:tcMar>
            <w:vAlign w:val="center"/>
          </w:tcPr>
          <w:p w:rsidR="0089638E" w:rsidRPr="00635128" w:rsidRDefault="0089638E" w:rsidP="0089638E">
            <w:pPr>
              <w:pStyle w:val="a3"/>
              <w:spacing w:beforeAutospacing="0" w:afterAutospacing="0" w:line="240" w:lineRule="exact"/>
              <w:jc w:val="center"/>
              <w:rPr>
                <w:rFonts w:ascii="Times New Roman" w:hAnsi="Times New Roman"/>
                <w:sz w:val="18"/>
                <w:szCs w:val="18"/>
              </w:rPr>
            </w:pPr>
            <w:r w:rsidRPr="00635128">
              <w:rPr>
                <w:rFonts w:ascii="黑体" w:eastAsia="黑体" w:cs="黑体"/>
                <w:sz w:val="18"/>
                <w:szCs w:val="18"/>
              </w:rPr>
              <w:t>选</w:t>
            </w:r>
            <w:r w:rsidRPr="00635128">
              <w:rPr>
                <w:rFonts w:ascii="Times New Roman" w:hAnsi="Times New Roman"/>
                <w:sz w:val="18"/>
                <w:szCs w:val="18"/>
              </w:rPr>
              <w:t> </w:t>
            </w:r>
            <w:r w:rsidRPr="00635128">
              <w:rPr>
                <w:rFonts w:ascii="黑体" w:eastAsia="黑体" w:cs="黑体" w:hint="eastAsia"/>
                <w:sz w:val="18"/>
                <w:szCs w:val="18"/>
              </w:rPr>
              <w:t>填</w:t>
            </w:r>
            <w:r w:rsidRPr="00635128">
              <w:rPr>
                <w:rFonts w:ascii="Times New Roman" w:hAnsi="Times New Roman"/>
                <w:sz w:val="18"/>
                <w:szCs w:val="18"/>
              </w:rPr>
              <w:t> </w:t>
            </w:r>
            <w:r w:rsidRPr="00635128">
              <w:rPr>
                <w:rFonts w:ascii="黑体" w:eastAsia="黑体" w:cs="黑体" w:hint="eastAsia"/>
                <w:sz w:val="18"/>
                <w:szCs w:val="18"/>
              </w:rPr>
              <w:t>部</w:t>
            </w:r>
            <w:r w:rsidRPr="00635128">
              <w:rPr>
                <w:rFonts w:ascii="Times New Roman" w:hAnsi="Times New Roman"/>
                <w:sz w:val="18"/>
                <w:szCs w:val="18"/>
              </w:rPr>
              <w:t> </w:t>
            </w:r>
            <w:r w:rsidRPr="00635128">
              <w:rPr>
                <w:rFonts w:ascii="黑体" w:eastAsia="黑体" w:cs="黑体" w:hint="eastAsia"/>
                <w:sz w:val="18"/>
                <w:szCs w:val="18"/>
              </w:rPr>
              <w:t>分</w:t>
            </w:r>
          </w:p>
        </w:tc>
        <w:tc>
          <w:tcPr>
            <w:tcW w:w="0" w:type="pct"/>
            <w:tcBorders>
              <w:top w:val="nil"/>
              <w:left w:val="nil"/>
              <w:bottom w:val="nil"/>
              <w:right w:val="nil"/>
            </w:tcBorders>
            <w:shd w:val="clear" w:color="auto" w:fill="auto"/>
            <w:vAlign w:val="center"/>
          </w:tcPr>
          <w:p w:rsidR="0089638E" w:rsidRPr="00635128" w:rsidRDefault="0089638E" w:rsidP="0089638E">
            <w:pPr>
              <w:pStyle w:val="a3"/>
              <w:spacing w:beforeAutospacing="0" w:afterAutospacing="0" w:line="240" w:lineRule="exact"/>
              <w:jc w:val="both"/>
              <w:rPr>
                <w:rFonts w:ascii="Times New Roman" w:hAnsi="Times New Roman"/>
                <w:sz w:val="18"/>
                <w:szCs w:val="18"/>
              </w:rPr>
            </w:pPr>
            <w:r w:rsidRPr="00635128">
              <w:rPr>
                <w:rFonts w:ascii="Times New Roman" w:hAnsi="Times New Roman"/>
                <w:sz w:val="18"/>
                <w:szCs w:val="18"/>
              </w:rPr>
              <w:t> </w:t>
            </w:r>
          </w:p>
        </w:tc>
      </w:tr>
      <w:tr w:rsidR="0089638E" w:rsidRPr="00635128" w:rsidTr="00EF19D6">
        <w:trPr>
          <w:trHeight w:val="416"/>
          <w:jc w:val="center"/>
        </w:trPr>
        <w:tc>
          <w:tcPr>
            <w:tcW w:w="576"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89638E" w:rsidRPr="00635128" w:rsidRDefault="0089638E" w:rsidP="0089638E">
            <w:pPr>
              <w:spacing w:line="240" w:lineRule="exact"/>
              <w:rPr>
                <w:rFonts w:ascii="Verdana" w:hAnsi="Verdana" w:cs="Verdana"/>
                <w:sz w:val="18"/>
                <w:szCs w:val="18"/>
              </w:rPr>
            </w:pPr>
          </w:p>
        </w:tc>
        <w:tc>
          <w:tcPr>
            <w:tcW w:w="3874" w:type="dxa"/>
            <w:gridSpan w:val="3"/>
            <w:tcBorders>
              <w:top w:val="nil"/>
              <w:left w:val="nil"/>
              <w:bottom w:val="single" w:sz="8" w:space="0" w:color="auto"/>
              <w:right w:val="single" w:sz="8" w:space="0" w:color="auto"/>
            </w:tcBorders>
            <w:shd w:val="clear" w:color="auto" w:fill="auto"/>
            <w:tcMar>
              <w:left w:w="108" w:type="dxa"/>
              <w:right w:w="108" w:type="dxa"/>
            </w:tcMar>
            <w:vAlign w:val="center"/>
          </w:tcPr>
          <w:p w:rsidR="0089638E" w:rsidRPr="00635128" w:rsidRDefault="0089638E" w:rsidP="0089638E">
            <w:pPr>
              <w:pStyle w:val="a3"/>
              <w:spacing w:beforeAutospacing="0" w:afterAutospacing="0" w:line="240" w:lineRule="exact"/>
              <w:jc w:val="both"/>
              <w:rPr>
                <w:rFonts w:ascii="Times New Roman" w:hAnsi="Times New Roman"/>
                <w:sz w:val="18"/>
                <w:szCs w:val="18"/>
              </w:rPr>
            </w:pPr>
            <w:r w:rsidRPr="00635128">
              <w:rPr>
                <w:rFonts w:ascii="方正仿宋_GBK" w:eastAsia="方正仿宋_GBK" w:hAnsi="方正仿宋_GBK" w:cs="方正仿宋_GBK"/>
                <w:sz w:val="18"/>
                <w:szCs w:val="18"/>
              </w:rPr>
              <w:t>所需信息的名称</w:t>
            </w:r>
          </w:p>
        </w:tc>
        <w:tc>
          <w:tcPr>
            <w:tcW w:w="3878" w:type="dxa"/>
            <w:gridSpan w:val="3"/>
            <w:tcBorders>
              <w:top w:val="nil"/>
              <w:left w:val="nil"/>
              <w:bottom w:val="single" w:sz="8" w:space="0" w:color="auto"/>
              <w:right w:val="single" w:sz="8" w:space="0" w:color="auto"/>
            </w:tcBorders>
            <w:shd w:val="clear" w:color="auto" w:fill="auto"/>
            <w:tcMar>
              <w:left w:w="108" w:type="dxa"/>
              <w:right w:w="108" w:type="dxa"/>
            </w:tcMar>
            <w:vAlign w:val="center"/>
          </w:tcPr>
          <w:p w:rsidR="0089638E" w:rsidRPr="00635128" w:rsidRDefault="0089638E" w:rsidP="0089638E">
            <w:pPr>
              <w:pStyle w:val="a3"/>
              <w:spacing w:beforeAutospacing="0" w:afterAutospacing="0" w:line="240" w:lineRule="exact"/>
              <w:jc w:val="center"/>
              <w:rPr>
                <w:rFonts w:ascii="Times New Roman" w:hAnsi="Times New Roman"/>
                <w:sz w:val="18"/>
                <w:szCs w:val="18"/>
              </w:rPr>
            </w:pPr>
            <w:r w:rsidRPr="00635128">
              <w:rPr>
                <w:rFonts w:ascii="Times New Roman" w:hAnsi="Times New Roman"/>
                <w:sz w:val="18"/>
                <w:szCs w:val="18"/>
              </w:rPr>
              <w:t> </w:t>
            </w:r>
          </w:p>
        </w:tc>
        <w:tc>
          <w:tcPr>
            <w:tcW w:w="0" w:type="pct"/>
            <w:tcBorders>
              <w:top w:val="nil"/>
              <w:left w:val="nil"/>
              <w:bottom w:val="nil"/>
              <w:right w:val="nil"/>
            </w:tcBorders>
            <w:shd w:val="clear" w:color="auto" w:fill="auto"/>
            <w:vAlign w:val="center"/>
          </w:tcPr>
          <w:p w:rsidR="0089638E" w:rsidRPr="00635128" w:rsidRDefault="0089638E" w:rsidP="0089638E">
            <w:pPr>
              <w:pStyle w:val="a3"/>
              <w:spacing w:beforeAutospacing="0" w:afterAutospacing="0" w:line="240" w:lineRule="exact"/>
              <w:jc w:val="both"/>
              <w:rPr>
                <w:rFonts w:ascii="Times New Roman" w:hAnsi="Times New Roman"/>
                <w:sz w:val="18"/>
                <w:szCs w:val="18"/>
              </w:rPr>
            </w:pPr>
            <w:r w:rsidRPr="00635128">
              <w:rPr>
                <w:rFonts w:ascii="Times New Roman" w:hAnsi="Times New Roman"/>
                <w:sz w:val="18"/>
                <w:szCs w:val="18"/>
              </w:rPr>
              <w:t> </w:t>
            </w:r>
          </w:p>
        </w:tc>
      </w:tr>
      <w:tr w:rsidR="0089638E" w:rsidRPr="00635128" w:rsidTr="00EF19D6">
        <w:trPr>
          <w:trHeight w:val="409"/>
          <w:jc w:val="center"/>
        </w:trPr>
        <w:tc>
          <w:tcPr>
            <w:tcW w:w="576"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89638E" w:rsidRPr="00635128" w:rsidRDefault="0089638E" w:rsidP="0089638E">
            <w:pPr>
              <w:spacing w:line="240" w:lineRule="exact"/>
              <w:rPr>
                <w:rFonts w:ascii="Verdana" w:hAnsi="Verdana" w:cs="Verdana"/>
                <w:sz w:val="18"/>
                <w:szCs w:val="18"/>
              </w:rPr>
            </w:pPr>
          </w:p>
        </w:tc>
        <w:tc>
          <w:tcPr>
            <w:tcW w:w="3874" w:type="dxa"/>
            <w:gridSpan w:val="3"/>
            <w:tcBorders>
              <w:top w:val="nil"/>
              <w:left w:val="nil"/>
              <w:bottom w:val="single" w:sz="8" w:space="0" w:color="auto"/>
              <w:right w:val="single" w:sz="8" w:space="0" w:color="auto"/>
            </w:tcBorders>
            <w:shd w:val="clear" w:color="auto" w:fill="auto"/>
            <w:tcMar>
              <w:left w:w="108" w:type="dxa"/>
              <w:right w:w="108" w:type="dxa"/>
            </w:tcMar>
            <w:vAlign w:val="center"/>
          </w:tcPr>
          <w:p w:rsidR="0089638E" w:rsidRPr="00635128" w:rsidRDefault="0089638E" w:rsidP="0089638E">
            <w:pPr>
              <w:pStyle w:val="a3"/>
              <w:spacing w:beforeAutospacing="0" w:afterAutospacing="0" w:line="240" w:lineRule="exact"/>
              <w:jc w:val="both"/>
              <w:rPr>
                <w:rFonts w:ascii="Times New Roman" w:hAnsi="Times New Roman"/>
                <w:sz w:val="18"/>
                <w:szCs w:val="18"/>
              </w:rPr>
            </w:pPr>
            <w:r w:rsidRPr="00635128">
              <w:rPr>
                <w:rFonts w:ascii="方正仿宋_GBK" w:eastAsia="方正仿宋_GBK" w:hAnsi="方正仿宋_GBK" w:cs="方正仿宋_GBK"/>
                <w:sz w:val="18"/>
                <w:szCs w:val="18"/>
              </w:rPr>
              <w:t>所需信息的索引号</w:t>
            </w:r>
          </w:p>
        </w:tc>
        <w:tc>
          <w:tcPr>
            <w:tcW w:w="3878" w:type="dxa"/>
            <w:gridSpan w:val="3"/>
            <w:tcBorders>
              <w:top w:val="nil"/>
              <w:left w:val="nil"/>
              <w:bottom w:val="single" w:sz="8" w:space="0" w:color="auto"/>
              <w:right w:val="single" w:sz="8" w:space="0" w:color="auto"/>
            </w:tcBorders>
            <w:shd w:val="clear" w:color="auto" w:fill="auto"/>
            <w:tcMar>
              <w:left w:w="108" w:type="dxa"/>
              <w:right w:w="108" w:type="dxa"/>
            </w:tcMar>
            <w:vAlign w:val="center"/>
          </w:tcPr>
          <w:p w:rsidR="0089638E" w:rsidRPr="00635128" w:rsidRDefault="0089638E" w:rsidP="0089638E">
            <w:pPr>
              <w:pStyle w:val="a3"/>
              <w:spacing w:beforeAutospacing="0" w:afterAutospacing="0" w:line="240" w:lineRule="exact"/>
              <w:jc w:val="center"/>
              <w:rPr>
                <w:rFonts w:ascii="Times New Roman" w:hAnsi="Times New Roman"/>
                <w:sz w:val="18"/>
                <w:szCs w:val="18"/>
              </w:rPr>
            </w:pPr>
            <w:r w:rsidRPr="00635128">
              <w:rPr>
                <w:rFonts w:ascii="Times New Roman" w:hAnsi="Times New Roman"/>
                <w:sz w:val="18"/>
                <w:szCs w:val="18"/>
              </w:rPr>
              <w:t> </w:t>
            </w:r>
          </w:p>
        </w:tc>
        <w:tc>
          <w:tcPr>
            <w:tcW w:w="0" w:type="pct"/>
            <w:tcBorders>
              <w:top w:val="nil"/>
              <w:left w:val="nil"/>
              <w:bottom w:val="nil"/>
              <w:right w:val="nil"/>
            </w:tcBorders>
            <w:shd w:val="clear" w:color="auto" w:fill="auto"/>
            <w:vAlign w:val="center"/>
          </w:tcPr>
          <w:p w:rsidR="0089638E" w:rsidRPr="00635128" w:rsidRDefault="0089638E" w:rsidP="0089638E">
            <w:pPr>
              <w:pStyle w:val="a3"/>
              <w:spacing w:beforeAutospacing="0" w:afterAutospacing="0" w:line="240" w:lineRule="exact"/>
              <w:jc w:val="both"/>
              <w:rPr>
                <w:rFonts w:ascii="Times New Roman" w:hAnsi="Times New Roman"/>
                <w:sz w:val="18"/>
                <w:szCs w:val="18"/>
              </w:rPr>
            </w:pPr>
            <w:r w:rsidRPr="00635128">
              <w:rPr>
                <w:rFonts w:ascii="Times New Roman" w:hAnsi="Times New Roman"/>
                <w:sz w:val="18"/>
                <w:szCs w:val="18"/>
              </w:rPr>
              <w:t> </w:t>
            </w:r>
          </w:p>
        </w:tc>
      </w:tr>
      <w:tr w:rsidR="0089638E" w:rsidRPr="00635128" w:rsidTr="00EF19D6">
        <w:trPr>
          <w:trHeight w:val="417"/>
          <w:jc w:val="center"/>
        </w:trPr>
        <w:tc>
          <w:tcPr>
            <w:tcW w:w="576"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89638E" w:rsidRPr="00635128" w:rsidRDefault="0089638E" w:rsidP="0089638E">
            <w:pPr>
              <w:spacing w:line="240" w:lineRule="exact"/>
              <w:rPr>
                <w:rFonts w:ascii="Verdana" w:hAnsi="Verdana" w:cs="Verdana"/>
                <w:sz w:val="18"/>
                <w:szCs w:val="18"/>
              </w:rPr>
            </w:pPr>
          </w:p>
        </w:tc>
        <w:tc>
          <w:tcPr>
            <w:tcW w:w="3874" w:type="dxa"/>
            <w:gridSpan w:val="3"/>
            <w:tcBorders>
              <w:top w:val="nil"/>
              <w:left w:val="nil"/>
              <w:bottom w:val="single" w:sz="8" w:space="0" w:color="auto"/>
              <w:right w:val="single" w:sz="8" w:space="0" w:color="auto"/>
            </w:tcBorders>
            <w:shd w:val="clear" w:color="auto" w:fill="auto"/>
            <w:tcMar>
              <w:left w:w="108" w:type="dxa"/>
              <w:right w:w="108" w:type="dxa"/>
            </w:tcMar>
            <w:vAlign w:val="center"/>
          </w:tcPr>
          <w:p w:rsidR="0089638E" w:rsidRPr="00635128" w:rsidRDefault="0089638E" w:rsidP="0089638E">
            <w:pPr>
              <w:pStyle w:val="a3"/>
              <w:spacing w:beforeAutospacing="0" w:afterAutospacing="0" w:line="240" w:lineRule="exact"/>
              <w:jc w:val="both"/>
              <w:rPr>
                <w:rFonts w:ascii="Times New Roman" w:hAnsi="Times New Roman"/>
                <w:sz w:val="18"/>
                <w:szCs w:val="18"/>
              </w:rPr>
            </w:pPr>
            <w:r w:rsidRPr="00635128">
              <w:rPr>
                <w:rFonts w:ascii="方正仿宋_GBK" w:eastAsia="方正仿宋_GBK" w:hAnsi="方正仿宋_GBK" w:cs="方正仿宋_GBK"/>
                <w:sz w:val="18"/>
                <w:szCs w:val="18"/>
              </w:rPr>
              <w:t>所需信息的用途</w:t>
            </w:r>
          </w:p>
        </w:tc>
        <w:tc>
          <w:tcPr>
            <w:tcW w:w="3878" w:type="dxa"/>
            <w:gridSpan w:val="3"/>
            <w:tcBorders>
              <w:top w:val="nil"/>
              <w:left w:val="nil"/>
              <w:bottom w:val="single" w:sz="8" w:space="0" w:color="auto"/>
              <w:right w:val="single" w:sz="8" w:space="0" w:color="auto"/>
            </w:tcBorders>
            <w:shd w:val="clear" w:color="auto" w:fill="auto"/>
            <w:tcMar>
              <w:left w:w="108" w:type="dxa"/>
              <w:right w:w="108" w:type="dxa"/>
            </w:tcMar>
            <w:vAlign w:val="center"/>
          </w:tcPr>
          <w:p w:rsidR="0089638E" w:rsidRPr="00635128" w:rsidRDefault="0089638E" w:rsidP="0089638E">
            <w:pPr>
              <w:pStyle w:val="a3"/>
              <w:spacing w:beforeAutospacing="0" w:afterAutospacing="0" w:line="240" w:lineRule="exact"/>
              <w:jc w:val="center"/>
              <w:rPr>
                <w:rFonts w:ascii="Times New Roman" w:hAnsi="Times New Roman"/>
                <w:sz w:val="18"/>
                <w:szCs w:val="18"/>
              </w:rPr>
            </w:pPr>
            <w:r w:rsidRPr="00635128">
              <w:rPr>
                <w:rFonts w:ascii="Times New Roman" w:hAnsi="Times New Roman"/>
                <w:sz w:val="18"/>
                <w:szCs w:val="18"/>
              </w:rPr>
              <w:t> </w:t>
            </w:r>
          </w:p>
        </w:tc>
        <w:tc>
          <w:tcPr>
            <w:tcW w:w="0" w:type="pct"/>
            <w:tcBorders>
              <w:top w:val="nil"/>
              <w:left w:val="nil"/>
              <w:bottom w:val="nil"/>
              <w:right w:val="nil"/>
            </w:tcBorders>
            <w:shd w:val="clear" w:color="auto" w:fill="auto"/>
            <w:vAlign w:val="center"/>
          </w:tcPr>
          <w:p w:rsidR="0089638E" w:rsidRPr="00635128" w:rsidRDefault="0089638E" w:rsidP="0089638E">
            <w:pPr>
              <w:pStyle w:val="a3"/>
              <w:spacing w:beforeAutospacing="0" w:afterAutospacing="0" w:line="240" w:lineRule="exact"/>
              <w:jc w:val="both"/>
              <w:rPr>
                <w:rFonts w:ascii="Times New Roman" w:hAnsi="Times New Roman"/>
                <w:sz w:val="18"/>
                <w:szCs w:val="18"/>
              </w:rPr>
            </w:pPr>
            <w:r w:rsidRPr="00635128">
              <w:rPr>
                <w:rFonts w:ascii="Times New Roman" w:hAnsi="Times New Roman"/>
                <w:sz w:val="18"/>
                <w:szCs w:val="18"/>
              </w:rPr>
              <w:t> </w:t>
            </w:r>
          </w:p>
        </w:tc>
      </w:tr>
      <w:tr w:rsidR="0089638E" w:rsidRPr="00635128" w:rsidTr="00EF19D6">
        <w:trPr>
          <w:trHeight w:val="1831"/>
          <w:jc w:val="center"/>
        </w:trPr>
        <w:tc>
          <w:tcPr>
            <w:tcW w:w="576"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89638E" w:rsidRPr="00635128" w:rsidRDefault="0089638E" w:rsidP="0089638E">
            <w:pPr>
              <w:spacing w:line="240" w:lineRule="exact"/>
              <w:rPr>
                <w:rFonts w:ascii="Verdana" w:hAnsi="Verdana" w:cs="Verdana"/>
                <w:sz w:val="18"/>
                <w:szCs w:val="18"/>
              </w:rPr>
            </w:pPr>
          </w:p>
        </w:tc>
        <w:tc>
          <w:tcPr>
            <w:tcW w:w="3874" w:type="dxa"/>
            <w:gridSpan w:val="3"/>
            <w:tcBorders>
              <w:top w:val="nil"/>
              <w:left w:val="nil"/>
              <w:bottom w:val="single" w:sz="8" w:space="0" w:color="auto"/>
              <w:right w:val="single" w:sz="8" w:space="0" w:color="auto"/>
            </w:tcBorders>
            <w:shd w:val="clear" w:color="auto" w:fill="auto"/>
            <w:tcMar>
              <w:left w:w="108" w:type="dxa"/>
              <w:right w:w="108" w:type="dxa"/>
            </w:tcMar>
            <w:vAlign w:val="center"/>
          </w:tcPr>
          <w:p w:rsidR="0089638E" w:rsidRPr="00635128" w:rsidRDefault="0089638E" w:rsidP="0089638E">
            <w:pPr>
              <w:pStyle w:val="a3"/>
              <w:spacing w:beforeAutospacing="0" w:afterAutospacing="0" w:line="240" w:lineRule="exact"/>
              <w:jc w:val="both"/>
              <w:rPr>
                <w:rFonts w:ascii="Times New Roman" w:hAnsi="Times New Roman"/>
                <w:sz w:val="18"/>
                <w:szCs w:val="18"/>
              </w:rPr>
            </w:pPr>
            <w:r w:rsidRPr="00635128">
              <w:rPr>
                <w:rFonts w:ascii="方正仿宋_GBK" w:eastAsia="方正仿宋_GBK" w:hAnsi="方正仿宋_GBK" w:cs="方正仿宋_GBK"/>
                <w:sz w:val="18"/>
                <w:szCs w:val="18"/>
              </w:rPr>
              <w:t>是否申请减免费用</w:t>
            </w:r>
          </w:p>
          <w:p w:rsidR="0089638E" w:rsidRPr="00635128" w:rsidRDefault="0089638E" w:rsidP="0089638E">
            <w:pPr>
              <w:pStyle w:val="a3"/>
              <w:spacing w:beforeAutospacing="0" w:afterAutospacing="0" w:line="240" w:lineRule="exact"/>
              <w:jc w:val="both"/>
              <w:rPr>
                <w:rFonts w:ascii="Times New Roman" w:hAnsi="Times New Roman"/>
                <w:sz w:val="18"/>
                <w:szCs w:val="18"/>
              </w:rPr>
            </w:pPr>
            <w:r w:rsidRPr="00635128">
              <w:rPr>
                <w:rFonts w:ascii="方正仿宋_GBK" w:eastAsia="方正仿宋_GBK" w:hAnsi="方正仿宋_GBK" w:cs="方正仿宋_GBK"/>
                <w:sz w:val="18"/>
                <w:szCs w:val="18"/>
              </w:rPr>
              <w:t>□</w:t>
            </w:r>
            <w:r w:rsidRPr="00635128">
              <w:rPr>
                <w:rFonts w:ascii="Times New Roman" w:hAnsi="Times New Roman"/>
                <w:sz w:val="18"/>
                <w:szCs w:val="18"/>
              </w:rPr>
              <w:t> </w:t>
            </w:r>
            <w:r w:rsidRPr="00635128">
              <w:rPr>
                <w:rFonts w:ascii="方正仿宋_GBK" w:eastAsia="方正仿宋_GBK" w:hAnsi="方正仿宋_GBK" w:cs="方正仿宋_GBK"/>
                <w:sz w:val="18"/>
                <w:szCs w:val="18"/>
              </w:rPr>
              <w:t>不申请</w:t>
            </w:r>
          </w:p>
          <w:p w:rsidR="0089638E" w:rsidRPr="00635128" w:rsidRDefault="0089638E" w:rsidP="0089638E">
            <w:pPr>
              <w:pStyle w:val="a3"/>
              <w:spacing w:beforeAutospacing="0" w:afterAutospacing="0" w:line="240" w:lineRule="exact"/>
              <w:jc w:val="both"/>
              <w:rPr>
                <w:rFonts w:ascii="Times New Roman" w:hAnsi="Times New Roman"/>
                <w:sz w:val="18"/>
                <w:szCs w:val="18"/>
              </w:rPr>
            </w:pPr>
            <w:r w:rsidRPr="00635128">
              <w:rPr>
                <w:rFonts w:ascii="方正仿宋_GBK" w:eastAsia="方正仿宋_GBK" w:hAnsi="方正仿宋_GBK" w:cs="方正仿宋_GBK"/>
                <w:sz w:val="18"/>
                <w:szCs w:val="18"/>
              </w:rPr>
              <w:t>□</w:t>
            </w:r>
            <w:r w:rsidRPr="00635128">
              <w:rPr>
                <w:rFonts w:ascii="Times New Roman" w:hAnsi="Times New Roman"/>
                <w:sz w:val="18"/>
                <w:szCs w:val="18"/>
              </w:rPr>
              <w:t> </w:t>
            </w:r>
            <w:r w:rsidRPr="00635128">
              <w:rPr>
                <w:rFonts w:ascii="方正仿宋_GBK" w:eastAsia="方正仿宋_GBK" w:hAnsi="方正仿宋_GBK" w:cs="方正仿宋_GBK"/>
                <w:sz w:val="18"/>
                <w:szCs w:val="18"/>
              </w:rPr>
              <w:t>申请（请提供相关证明）</w:t>
            </w:r>
          </w:p>
        </w:tc>
        <w:tc>
          <w:tcPr>
            <w:tcW w:w="3878" w:type="dxa"/>
            <w:gridSpan w:val="3"/>
            <w:tcBorders>
              <w:top w:val="nil"/>
              <w:left w:val="nil"/>
              <w:bottom w:val="single" w:sz="8" w:space="0" w:color="auto"/>
              <w:right w:val="single" w:sz="8" w:space="0" w:color="auto"/>
            </w:tcBorders>
            <w:shd w:val="clear" w:color="auto" w:fill="auto"/>
            <w:tcMar>
              <w:left w:w="108" w:type="dxa"/>
              <w:right w:w="108" w:type="dxa"/>
            </w:tcMar>
            <w:vAlign w:val="center"/>
          </w:tcPr>
          <w:p w:rsidR="0089638E" w:rsidRPr="00635128" w:rsidRDefault="0089638E" w:rsidP="0089638E">
            <w:pPr>
              <w:pStyle w:val="a3"/>
              <w:spacing w:beforeAutospacing="0" w:afterAutospacing="0" w:line="240" w:lineRule="exact"/>
              <w:jc w:val="both"/>
              <w:rPr>
                <w:rFonts w:ascii="Times New Roman" w:hAnsi="Times New Roman"/>
                <w:sz w:val="18"/>
                <w:szCs w:val="18"/>
              </w:rPr>
            </w:pPr>
            <w:r w:rsidRPr="00635128">
              <w:rPr>
                <w:rFonts w:ascii="方正仿宋_GBK" w:eastAsia="方正仿宋_GBK" w:hAnsi="方正仿宋_GBK" w:cs="方正仿宋_GBK"/>
                <w:sz w:val="18"/>
                <w:szCs w:val="18"/>
              </w:rPr>
              <w:t>获取信息的方式</w:t>
            </w:r>
          </w:p>
          <w:p w:rsidR="0089638E" w:rsidRPr="00635128" w:rsidRDefault="0089638E" w:rsidP="0089638E">
            <w:pPr>
              <w:pStyle w:val="a3"/>
              <w:spacing w:beforeAutospacing="0" w:afterAutospacing="0" w:line="240" w:lineRule="exact"/>
              <w:jc w:val="both"/>
              <w:rPr>
                <w:rFonts w:ascii="Times New Roman" w:hAnsi="Times New Roman"/>
                <w:sz w:val="18"/>
                <w:szCs w:val="18"/>
              </w:rPr>
            </w:pPr>
            <w:r w:rsidRPr="00635128">
              <w:rPr>
                <w:rFonts w:ascii="方正仿宋_GBK" w:eastAsia="方正仿宋_GBK" w:hAnsi="方正仿宋_GBK" w:cs="方正仿宋_GBK"/>
                <w:sz w:val="18"/>
                <w:szCs w:val="18"/>
              </w:rPr>
              <w:t>□</w:t>
            </w:r>
            <w:r w:rsidRPr="00635128">
              <w:rPr>
                <w:rFonts w:ascii="Times New Roman" w:hAnsi="Times New Roman"/>
                <w:sz w:val="18"/>
                <w:szCs w:val="18"/>
              </w:rPr>
              <w:t> </w:t>
            </w:r>
            <w:r w:rsidRPr="00635128">
              <w:rPr>
                <w:rFonts w:ascii="方正仿宋_GBK" w:eastAsia="方正仿宋_GBK" w:hAnsi="方正仿宋_GBK" w:cs="方正仿宋_GBK"/>
                <w:sz w:val="18"/>
                <w:szCs w:val="18"/>
              </w:rPr>
              <w:t>自行领取</w:t>
            </w:r>
          </w:p>
          <w:p w:rsidR="0089638E" w:rsidRPr="00635128" w:rsidRDefault="0089638E" w:rsidP="0089638E">
            <w:pPr>
              <w:pStyle w:val="a3"/>
              <w:spacing w:beforeAutospacing="0" w:afterAutospacing="0" w:line="240" w:lineRule="exact"/>
              <w:jc w:val="both"/>
              <w:rPr>
                <w:rFonts w:ascii="Times New Roman" w:hAnsi="Times New Roman"/>
                <w:sz w:val="18"/>
                <w:szCs w:val="18"/>
              </w:rPr>
            </w:pPr>
            <w:r w:rsidRPr="00635128">
              <w:rPr>
                <w:rFonts w:ascii="方正仿宋_GBK" w:eastAsia="方正仿宋_GBK" w:hAnsi="方正仿宋_GBK" w:cs="方正仿宋_GBK"/>
                <w:sz w:val="18"/>
                <w:szCs w:val="18"/>
              </w:rPr>
              <w:t>□</w:t>
            </w:r>
            <w:r w:rsidRPr="00635128">
              <w:rPr>
                <w:rFonts w:ascii="Times New Roman" w:hAnsi="Times New Roman"/>
                <w:sz w:val="18"/>
                <w:szCs w:val="18"/>
              </w:rPr>
              <w:t> </w:t>
            </w:r>
            <w:r w:rsidRPr="00635128">
              <w:rPr>
                <w:rFonts w:ascii="方正仿宋_GBK" w:eastAsia="方正仿宋_GBK" w:hAnsi="方正仿宋_GBK" w:cs="方正仿宋_GBK"/>
                <w:sz w:val="18"/>
                <w:szCs w:val="18"/>
              </w:rPr>
              <w:t>邮</w:t>
            </w:r>
            <w:r w:rsidRPr="00635128">
              <w:rPr>
                <w:rFonts w:ascii="Times New Roman" w:hAnsi="Times New Roman"/>
                <w:sz w:val="18"/>
                <w:szCs w:val="18"/>
              </w:rPr>
              <w:t>    </w:t>
            </w:r>
            <w:r w:rsidRPr="00635128">
              <w:rPr>
                <w:rFonts w:ascii="方正仿宋_GBK" w:eastAsia="方正仿宋_GBK" w:hAnsi="方正仿宋_GBK" w:cs="方正仿宋_GBK"/>
                <w:sz w:val="18"/>
                <w:szCs w:val="18"/>
              </w:rPr>
              <w:t>寄</w:t>
            </w:r>
          </w:p>
          <w:p w:rsidR="0089638E" w:rsidRPr="00635128" w:rsidRDefault="0089638E" w:rsidP="0089638E">
            <w:pPr>
              <w:pStyle w:val="a3"/>
              <w:spacing w:beforeAutospacing="0" w:afterAutospacing="0" w:line="240" w:lineRule="exact"/>
              <w:jc w:val="both"/>
              <w:rPr>
                <w:rFonts w:ascii="Times New Roman" w:hAnsi="Times New Roman"/>
                <w:sz w:val="18"/>
                <w:szCs w:val="18"/>
              </w:rPr>
            </w:pPr>
            <w:r w:rsidRPr="00635128">
              <w:rPr>
                <w:rFonts w:ascii="方正仿宋_GBK" w:eastAsia="方正仿宋_GBK" w:hAnsi="方正仿宋_GBK" w:cs="方正仿宋_GBK"/>
                <w:sz w:val="18"/>
                <w:szCs w:val="18"/>
              </w:rPr>
              <w:t>□</w:t>
            </w:r>
            <w:r w:rsidRPr="00635128">
              <w:rPr>
                <w:rFonts w:ascii="Times New Roman" w:hAnsi="Times New Roman"/>
                <w:sz w:val="18"/>
                <w:szCs w:val="18"/>
              </w:rPr>
              <w:t> </w:t>
            </w:r>
            <w:r w:rsidRPr="00635128">
              <w:rPr>
                <w:rFonts w:ascii="方正仿宋_GBK" w:eastAsia="方正仿宋_GBK" w:hAnsi="方正仿宋_GBK" w:cs="方正仿宋_GBK"/>
                <w:sz w:val="18"/>
                <w:szCs w:val="18"/>
              </w:rPr>
              <w:t>快</w:t>
            </w:r>
            <w:r w:rsidRPr="00635128">
              <w:rPr>
                <w:rFonts w:ascii="Times New Roman" w:hAnsi="Times New Roman"/>
                <w:sz w:val="18"/>
                <w:szCs w:val="18"/>
              </w:rPr>
              <w:t>    </w:t>
            </w:r>
            <w:r w:rsidRPr="00635128">
              <w:rPr>
                <w:rFonts w:ascii="方正仿宋_GBK" w:eastAsia="方正仿宋_GBK" w:hAnsi="方正仿宋_GBK" w:cs="方正仿宋_GBK"/>
                <w:sz w:val="18"/>
                <w:szCs w:val="18"/>
              </w:rPr>
              <w:t>递</w:t>
            </w:r>
          </w:p>
          <w:p w:rsidR="0089638E" w:rsidRPr="00635128" w:rsidRDefault="0089638E" w:rsidP="0089638E">
            <w:pPr>
              <w:pStyle w:val="a3"/>
              <w:spacing w:beforeAutospacing="0" w:afterAutospacing="0" w:line="240" w:lineRule="exact"/>
              <w:jc w:val="both"/>
              <w:rPr>
                <w:rFonts w:ascii="Times New Roman" w:hAnsi="Times New Roman"/>
                <w:sz w:val="18"/>
                <w:szCs w:val="18"/>
              </w:rPr>
            </w:pPr>
            <w:r w:rsidRPr="00635128">
              <w:rPr>
                <w:rFonts w:ascii="方正仿宋_GBK" w:eastAsia="方正仿宋_GBK" w:hAnsi="方正仿宋_GBK" w:cs="方正仿宋_GBK"/>
                <w:sz w:val="18"/>
                <w:szCs w:val="18"/>
              </w:rPr>
              <w:t>□</w:t>
            </w:r>
            <w:r w:rsidRPr="00635128">
              <w:rPr>
                <w:rFonts w:ascii="Times New Roman" w:hAnsi="Times New Roman"/>
                <w:sz w:val="18"/>
                <w:szCs w:val="18"/>
              </w:rPr>
              <w:t> </w:t>
            </w:r>
            <w:r w:rsidRPr="00635128">
              <w:rPr>
                <w:rFonts w:ascii="方正仿宋_GBK" w:eastAsia="方正仿宋_GBK" w:hAnsi="方正仿宋_GBK" w:cs="方正仿宋_GBK"/>
                <w:sz w:val="18"/>
                <w:szCs w:val="18"/>
              </w:rPr>
              <w:t>电子邮件</w:t>
            </w:r>
          </w:p>
          <w:p w:rsidR="0089638E" w:rsidRPr="00635128" w:rsidRDefault="0089638E" w:rsidP="0089638E">
            <w:pPr>
              <w:pStyle w:val="a3"/>
              <w:spacing w:beforeAutospacing="0" w:afterAutospacing="0" w:line="240" w:lineRule="exact"/>
              <w:jc w:val="both"/>
              <w:rPr>
                <w:rFonts w:ascii="Times New Roman" w:hAnsi="Times New Roman"/>
                <w:sz w:val="18"/>
                <w:szCs w:val="18"/>
              </w:rPr>
            </w:pPr>
            <w:r w:rsidRPr="00635128">
              <w:rPr>
                <w:rFonts w:ascii="方正仿宋_GBK" w:eastAsia="方正仿宋_GBK" w:hAnsi="方正仿宋_GBK" w:cs="方正仿宋_GBK"/>
                <w:sz w:val="18"/>
                <w:szCs w:val="18"/>
              </w:rPr>
              <w:t>□</w:t>
            </w:r>
            <w:r w:rsidRPr="00635128">
              <w:rPr>
                <w:rFonts w:ascii="Times New Roman" w:hAnsi="Times New Roman"/>
                <w:sz w:val="18"/>
                <w:szCs w:val="18"/>
              </w:rPr>
              <w:t> </w:t>
            </w:r>
            <w:r w:rsidRPr="00635128">
              <w:rPr>
                <w:rFonts w:ascii="方正仿宋_GBK" w:eastAsia="方正仿宋_GBK" w:hAnsi="方正仿宋_GBK" w:cs="方正仿宋_GBK"/>
                <w:sz w:val="18"/>
                <w:szCs w:val="18"/>
              </w:rPr>
              <w:t>传</w:t>
            </w:r>
            <w:r w:rsidRPr="00635128">
              <w:rPr>
                <w:rFonts w:ascii="Times New Roman" w:hAnsi="Times New Roman"/>
                <w:sz w:val="18"/>
                <w:szCs w:val="18"/>
              </w:rPr>
              <w:t>    </w:t>
            </w:r>
            <w:r w:rsidRPr="00635128">
              <w:rPr>
                <w:rFonts w:ascii="方正仿宋_GBK" w:eastAsia="方正仿宋_GBK" w:hAnsi="方正仿宋_GBK" w:cs="方正仿宋_GBK"/>
                <w:sz w:val="18"/>
                <w:szCs w:val="18"/>
              </w:rPr>
              <w:t>真</w:t>
            </w:r>
          </w:p>
        </w:tc>
        <w:tc>
          <w:tcPr>
            <w:tcW w:w="0" w:type="pct"/>
            <w:tcBorders>
              <w:top w:val="nil"/>
              <w:left w:val="nil"/>
              <w:bottom w:val="single" w:sz="8" w:space="0" w:color="auto"/>
              <w:right w:val="nil"/>
            </w:tcBorders>
            <w:shd w:val="clear" w:color="auto" w:fill="auto"/>
            <w:vAlign w:val="center"/>
          </w:tcPr>
          <w:p w:rsidR="0089638E" w:rsidRPr="00635128" w:rsidRDefault="0089638E" w:rsidP="0089638E">
            <w:pPr>
              <w:pStyle w:val="a3"/>
              <w:spacing w:beforeAutospacing="0" w:afterAutospacing="0" w:line="240" w:lineRule="exact"/>
              <w:jc w:val="both"/>
              <w:rPr>
                <w:rFonts w:ascii="Times New Roman" w:hAnsi="Times New Roman"/>
                <w:sz w:val="18"/>
                <w:szCs w:val="18"/>
              </w:rPr>
            </w:pPr>
            <w:r w:rsidRPr="00635128">
              <w:rPr>
                <w:rFonts w:ascii="Times New Roman" w:hAnsi="Times New Roman"/>
                <w:sz w:val="18"/>
                <w:szCs w:val="18"/>
              </w:rPr>
              <w:t> </w:t>
            </w:r>
          </w:p>
        </w:tc>
      </w:tr>
      <w:tr w:rsidR="0089638E" w:rsidRPr="00635128" w:rsidTr="00EF19D6">
        <w:trPr>
          <w:trHeight w:val="495"/>
          <w:jc w:val="center"/>
        </w:trPr>
        <w:tc>
          <w:tcPr>
            <w:tcW w:w="4450" w:type="dxa"/>
            <w:gridSpan w:val="4"/>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89638E" w:rsidRPr="00635128" w:rsidRDefault="0089638E" w:rsidP="0089638E">
            <w:pPr>
              <w:pStyle w:val="a3"/>
              <w:spacing w:beforeAutospacing="0" w:afterAutospacing="0" w:line="240" w:lineRule="exact"/>
              <w:rPr>
                <w:rFonts w:ascii="Times New Roman" w:hAnsi="Times New Roman"/>
                <w:sz w:val="18"/>
                <w:szCs w:val="18"/>
              </w:rPr>
            </w:pPr>
            <w:r w:rsidRPr="00635128">
              <w:rPr>
                <w:rFonts w:ascii="方正仿宋_GBK" w:eastAsia="方正仿宋_GBK" w:hAnsi="方正仿宋_GBK" w:cs="方正仿宋_GBK"/>
                <w:sz w:val="18"/>
                <w:szCs w:val="18"/>
              </w:rPr>
              <w:t>申请人提交申请时间</w:t>
            </w:r>
          </w:p>
        </w:tc>
        <w:tc>
          <w:tcPr>
            <w:tcW w:w="3885" w:type="dxa"/>
            <w:gridSpan w:val="4"/>
            <w:tcBorders>
              <w:top w:val="nil"/>
              <w:left w:val="nil"/>
              <w:bottom w:val="single" w:sz="8" w:space="0" w:color="auto"/>
              <w:right w:val="single" w:sz="8" w:space="0" w:color="auto"/>
            </w:tcBorders>
            <w:shd w:val="clear" w:color="auto" w:fill="auto"/>
            <w:tcMar>
              <w:left w:w="108" w:type="dxa"/>
              <w:right w:w="108" w:type="dxa"/>
            </w:tcMar>
            <w:vAlign w:val="center"/>
          </w:tcPr>
          <w:p w:rsidR="0089638E" w:rsidRPr="00635128" w:rsidRDefault="0089638E" w:rsidP="0089638E">
            <w:pPr>
              <w:pStyle w:val="a3"/>
              <w:spacing w:beforeAutospacing="0" w:afterAutospacing="0" w:line="240" w:lineRule="exact"/>
              <w:jc w:val="center"/>
              <w:rPr>
                <w:rFonts w:ascii="Times New Roman" w:hAnsi="Times New Roman"/>
                <w:sz w:val="18"/>
                <w:szCs w:val="18"/>
              </w:rPr>
            </w:pPr>
            <w:r w:rsidRPr="00635128">
              <w:rPr>
                <w:rFonts w:ascii="Times New Roman" w:hAnsi="Times New Roman"/>
                <w:sz w:val="18"/>
                <w:szCs w:val="18"/>
              </w:rPr>
              <w:t> </w:t>
            </w:r>
          </w:p>
        </w:tc>
      </w:tr>
      <w:tr w:rsidR="0089638E" w:rsidRPr="00635128" w:rsidTr="00EF19D6">
        <w:trPr>
          <w:trHeight w:val="495"/>
          <w:jc w:val="center"/>
        </w:trPr>
        <w:tc>
          <w:tcPr>
            <w:tcW w:w="4450" w:type="dxa"/>
            <w:gridSpan w:val="4"/>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89638E" w:rsidRPr="00635128" w:rsidRDefault="0089638E" w:rsidP="0089638E">
            <w:pPr>
              <w:pStyle w:val="a3"/>
              <w:spacing w:beforeAutospacing="0" w:afterAutospacing="0" w:line="240" w:lineRule="exact"/>
              <w:rPr>
                <w:rFonts w:ascii="Times New Roman" w:hAnsi="Times New Roman"/>
                <w:sz w:val="18"/>
                <w:szCs w:val="18"/>
              </w:rPr>
            </w:pPr>
            <w:r w:rsidRPr="00635128">
              <w:rPr>
                <w:rFonts w:ascii="方正仿宋_GBK" w:eastAsia="方正仿宋_GBK" w:hAnsi="方正仿宋_GBK" w:cs="方正仿宋_GBK"/>
                <w:sz w:val="18"/>
                <w:szCs w:val="18"/>
              </w:rPr>
              <w:t>申请人补正后再次提交时间</w:t>
            </w:r>
          </w:p>
        </w:tc>
        <w:tc>
          <w:tcPr>
            <w:tcW w:w="3885" w:type="dxa"/>
            <w:gridSpan w:val="4"/>
            <w:tcBorders>
              <w:top w:val="nil"/>
              <w:left w:val="nil"/>
              <w:bottom w:val="single" w:sz="8" w:space="0" w:color="auto"/>
              <w:right w:val="single" w:sz="8" w:space="0" w:color="auto"/>
            </w:tcBorders>
            <w:shd w:val="clear" w:color="auto" w:fill="auto"/>
            <w:tcMar>
              <w:left w:w="108" w:type="dxa"/>
              <w:right w:w="108" w:type="dxa"/>
            </w:tcMar>
            <w:vAlign w:val="center"/>
          </w:tcPr>
          <w:p w:rsidR="0089638E" w:rsidRPr="00635128" w:rsidRDefault="0089638E" w:rsidP="0089638E">
            <w:pPr>
              <w:pStyle w:val="a3"/>
              <w:spacing w:beforeAutospacing="0" w:afterAutospacing="0" w:line="240" w:lineRule="exact"/>
              <w:jc w:val="center"/>
              <w:rPr>
                <w:rFonts w:ascii="Times New Roman" w:hAnsi="Times New Roman"/>
                <w:sz w:val="18"/>
                <w:szCs w:val="18"/>
              </w:rPr>
            </w:pPr>
            <w:r w:rsidRPr="00635128">
              <w:rPr>
                <w:rFonts w:ascii="Times New Roman" w:hAnsi="Times New Roman"/>
                <w:sz w:val="18"/>
                <w:szCs w:val="18"/>
              </w:rPr>
              <w:t> </w:t>
            </w:r>
          </w:p>
        </w:tc>
      </w:tr>
      <w:tr w:rsidR="0089638E" w:rsidRPr="00635128" w:rsidTr="00EF19D6">
        <w:trPr>
          <w:trHeight w:val="495"/>
          <w:jc w:val="center"/>
        </w:trPr>
        <w:tc>
          <w:tcPr>
            <w:tcW w:w="4450" w:type="dxa"/>
            <w:gridSpan w:val="4"/>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89638E" w:rsidRPr="00635128" w:rsidRDefault="0089638E" w:rsidP="0089638E">
            <w:pPr>
              <w:pStyle w:val="a3"/>
              <w:spacing w:beforeAutospacing="0" w:afterAutospacing="0" w:line="240" w:lineRule="exact"/>
              <w:rPr>
                <w:rFonts w:ascii="Times New Roman" w:hAnsi="Times New Roman"/>
                <w:sz w:val="18"/>
                <w:szCs w:val="18"/>
              </w:rPr>
            </w:pPr>
            <w:r w:rsidRPr="00635128">
              <w:rPr>
                <w:rFonts w:ascii="方正仿宋_GBK" w:eastAsia="方正仿宋_GBK" w:hAnsi="方正仿宋_GBK" w:cs="方正仿宋_GBK"/>
                <w:sz w:val="18"/>
                <w:szCs w:val="18"/>
              </w:rPr>
              <w:t>申请人签名</w:t>
            </w:r>
          </w:p>
        </w:tc>
        <w:tc>
          <w:tcPr>
            <w:tcW w:w="3885" w:type="dxa"/>
            <w:gridSpan w:val="4"/>
            <w:tcBorders>
              <w:top w:val="nil"/>
              <w:left w:val="nil"/>
              <w:bottom w:val="single" w:sz="8" w:space="0" w:color="auto"/>
              <w:right w:val="single" w:sz="8" w:space="0" w:color="auto"/>
            </w:tcBorders>
            <w:shd w:val="clear" w:color="auto" w:fill="auto"/>
            <w:tcMar>
              <w:left w:w="108" w:type="dxa"/>
              <w:right w:w="108" w:type="dxa"/>
            </w:tcMar>
            <w:vAlign w:val="center"/>
          </w:tcPr>
          <w:p w:rsidR="0089638E" w:rsidRPr="00635128" w:rsidRDefault="0089638E" w:rsidP="0089638E">
            <w:pPr>
              <w:pStyle w:val="a3"/>
              <w:spacing w:beforeAutospacing="0" w:afterAutospacing="0" w:line="240" w:lineRule="exact"/>
              <w:jc w:val="center"/>
              <w:rPr>
                <w:rFonts w:ascii="Times New Roman" w:hAnsi="Times New Roman"/>
                <w:sz w:val="18"/>
                <w:szCs w:val="18"/>
              </w:rPr>
            </w:pPr>
            <w:r w:rsidRPr="00635128">
              <w:rPr>
                <w:rFonts w:ascii="Times New Roman" w:hAnsi="Times New Roman"/>
                <w:sz w:val="18"/>
                <w:szCs w:val="18"/>
              </w:rPr>
              <w:t> </w:t>
            </w:r>
          </w:p>
        </w:tc>
      </w:tr>
      <w:tr w:rsidR="0089638E" w:rsidRPr="00635128" w:rsidTr="00EF19D6">
        <w:trPr>
          <w:jc w:val="center"/>
        </w:trPr>
        <w:tc>
          <w:tcPr>
            <w:tcW w:w="570" w:type="dxa"/>
            <w:tcBorders>
              <w:top w:val="nil"/>
              <w:left w:val="nil"/>
              <w:bottom w:val="nil"/>
              <w:right w:val="nil"/>
            </w:tcBorders>
            <w:shd w:val="clear" w:color="auto" w:fill="auto"/>
            <w:vAlign w:val="center"/>
          </w:tcPr>
          <w:p w:rsidR="0089638E" w:rsidRPr="00635128" w:rsidRDefault="0089638E" w:rsidP="00EF19D6">
            <w:pPr>
              <w:rPr>
                <w:rFonts w:ascii="Verdana" w:hAnsi="Verdana" w:cs="Verdana"/>
                <w:sz w:val="18"/>
                <w:szCs w:val="18"/>
              </w:rPr>
            </w:pPr>
          </w:p>
        </w:tc>
        <w:tc>
          <w:tcPr>
            <w:tcW w:w="1110" w:type="dxa"/>
            <w:tcBorders>
              <w:top w:val="nil"/>
              <w:left w:val="nil"/>
              <w:bottom w:val="nil"/>
              <w:right w:val="nil"/>
            </w:tcBorders>
            <w:shd w:val="clear" w:color="auto" w:fill="auto"/>
            <w:vAlign w:val="center"/>
          </w:tcPr>
          <w:p w:rsidR="0089638E" w:rsidRPr="00635128" w:rsidRDefault="0089638E" w:rsidP="00EF19D6">
            <w:pPr>
              <w:rPr>
                <w:rFonts w:ascii="Verdana" w:hAnsi="Verdana" w:cs="Verdana"/>
                <w:sz w:val="18"/>
                <w:szCs w:val="18"/>
              </w:rPr>
            </w:pPr>
          </w:p>
        </w:tc>
        <w:tc>
          <w:tcPr>
            <w:tcW w:w="1320" w:type="dxa"/>
            <w:tcBorders>
              <w:top w:val="nil"/>
              <w:left w:val="nil"/>
              <w:bottom w:val="nil"/>
              <w:right w:val="nil"/>
            </w:tcBorders>
            <w:shd w:val="clear" w:color="auto" w:fill="auto"/>
            <w:vAlign w:val="center"/>
          </w:tcPr>
          <w:p w:rsidR="0089638E" w:rsidRPr="00635128" w:rsidRDefault="0089638E" w:rsidP="00EF19D6">
            <w:pPr>
              <w:rPr>
                <w:rFonts w:ascii="Verdana" w:hAnsi="Verdana" w:cs="Verdana"/>
                <w:sz w:val="18"/>
                <w:szCs w:val="18"/>
              </w:rPr>
            </w:pPr>
          </w:p>
        </w:tc>
        <w:tc>
          <w:tcPr>
            <w:tcW w:w="1440" w:type="dxa"/>
            <w:tcBorders>
              <w:top w:val="nil"/>
              <w:left w:val="nil"/>
              <w:bottom w:val="nil"/>
              <w:right w:val="nil"/>
            </w:tcBorders>
            <w:shd w:val="clear" w:color="auto" w:fill="auto"/>
            <w:vAlign w:val="center"/>
          </w:tcPr>
          <w:p w:rsidR="0089638E" w:rsidRPr="00635128" w:rsidRDefault="0089638E" w:rsidP="00EF19D6">
            <w:pPr>
              <w:rPr>
                <w:rFonts w:ascii="Verdana" w:hAnsi="Verdana" w:cs="Verdana"/>
                <w:sz w:val="18"/>
                <w:szCs w:val="18"/>
              </w:rPr>
            </w:pPr>
          </w:p>
        </w:tc>
        <w:tc>
          <w:tcPr>
            <w:tcW w:w="675" w:type="dxa"/>
            <w:tcBorders>
              <w:top w:val="nil"/>
              <w:left w:val="nil"/>
              <w:bottom w:val="nil"/>
              <w:right w:val="nil"/>
            </w:tcBorders>
            <w:shd w:val="clear" w:color="auto" w:fill="auto"/>
            <w:vAlign w:val="center"/>
          </w:tcPr>
          <w:p w:rsidR="0089638E" w:rsidRPr="00635128" w:rsidRDefault="0089638E" w:rsidP="00EF19D6">
            <w:pPr>
              <w:rPr>
                <w:rFonts w:ascii="Verdana" w:hAnsi="Verdana" w:cs="Verdana"/>
                <w:sz w:val="18"/>
                <w:szCs w:val="18"/>
              </w:rPr>
            </w:pPr>
          </w:p>
        </w:tc>
        <w:tc>
          <w:tcPr>
            <w:tcW w:w="1335" w:type="dxa"/>
            <w:tcBorders>
              <w:top w:val="nil"/>
              <w:left w:val="nil"/>
              <w:bottom w:val="nil"/>
              <w:right w:val="nil"/>
            </w:tcBorders>
            <w:shd w:val="clear" w:color="auto" w:fill="auto"/>
            <w:vAlign w:val="center"/>
          </w:tcPr>
          <w:p w:rsidR="0089638E" w:rsidRPr="00635128" w:rsidRDefault="0089638E" w:rsidP="00EF19D6">
            <w:pPr>
              <w:rPr>
                <w:rFonts w:ascii="Verdana" w:hAnsi="Verdana" w:cs="Verdana"/>
                <w:sz w:val="18"/>
                <w:szCs w:val="18"/>
              </w:rPr>
            </w:pPr>
          </w:p>
        </w:tc>
        <w:tc>
          <w:tcPr>
            <w:tcW w:w="1860" w:type="dxa"/>
            <w:tcBorders>
              <w:top w:val="nil"/>
              <w:left w:val="nil"/>
              <w:bottom w:val="nil"/>
              <w:right w:val="nil"/>
            </w:tcBorders>
            <w:shd w:val="clear" w:color="auto" w:fill="auto"/>
            <w:vAlign w:val="center"/>
          </w:tcPr>
          <w:p w:rsidR="0089638E" w:rsidRPr="00635128" w:rsidRDefault="0089638E" w:rsidP="00EF19D6">
            <w:pPr>
              <w:rPr>
                <w:rFonts w:ascii="Verdana" w:hAnsi="Verdana" w:cs="Verdana"/>
                <w:sz w:val="18"/>
                <w:szCs w:val="18"/>
              </w:rPr>
            </w:pPr>
          </w:p>
        </w:tc>
        <w:tc>
          <w:tcPr>
            <w:tcW w:w="6" w:type="dxa"/>
            <w:tcBorders>
              <w:top w:val="nil"/>
              <w:left w:val="nil"/>
              <w:bottom w:val="nil"/>
              <w:right w:val="nil"/>
            </w:tcBorders>
            <w:shd w:val="clear" w:color="auto" w:fill="auto"/>
            <w:vAlign w:val="center"/>
          </w:tcPr>
          <w:p w:rsidR="0089638E" w:rsidRPr="00635128" w:rsidRDefault="0089638E" w:rsidP="00EF19D6">
            <w:pPr>
              <w:rPr>
                <w:rFonts w:ascii="Verdana" w:hAnsi="Verdana" w:cs="Verdana"/>
                <w:sz w:val="18"/>
                <w:szCs w:val="18"/>
              </w:rPr>
            </w:pPr>
          </w:p>
        </w:tc>
      </w:tr>
    </w:tbl>
    <w:p w:rsidR="006E4BDA" w:rsidRPr="00635128" w:rsidRDefault="006E4BDA" w:rsidP="006E4BDA">
      <w:pPr>
        <w:widowControl/>
        <w:jc w:val="left"/>
        <w:rPr>
          <w:sz w:val="18"/>
          <w:szCs w:val="18"/>
        </w:rPr>
      </w:pPr>
    </w:p>
    <w:p w:rsidR="006E4BDA" w:rsidRDefault="006E4BDA" w:rsidP="006E4BDA"/>
    <w:p w:rsidR="0089638E" w:rsidRPr="008B0A02" w:rsidRDefault="0089638E" w:rsidP="0089638E">
      <w:pPr>
        <w:spacing w:line="576" w:lineRule="exact"/>
        <w:rPr>
          <w:rFonts w:ascii="仿宋_GB2312" w:eastAsia="仿宋_GB2312" w:hAnsiTheme="majorEastAsia" w:cstheme="majorEastAsia"/>
          <w:bCs/>
          <w:sz w:val="34"/>
          <w:szCs w:val="34"/>
        </w:rPr>
      </w:pPr>
      <w:r w:rsidRPr="008B0A02">
        <w:rPr>
          <w:rFonts w:ascii="仿宋_GB2312" w:eastAsia="仿宋_GB2312" w:hAnsiTheme="majorEastAsia" w:cstheme="majorEastAsia" w:hint="eastAsia"/>
          <w:bCs/>
          <w:sz w:val="34"/>
          <w:szCs w:val="34"/>
        </w:rPr>
        <w:lastRenderedPageBreak/>
        <w:t>附件4：</w:t>
      </w:r>
    </w:p>
    <w:p w:rsidR="0089638E" w:rsidRDefault="0089638E" w:rsidP="0089638E">
      <w:pPr>
        <w:spacing w:line="576" w:lineRule="exact"/>
        <w:jc w:val="center"/>
        <w:rPr>
          <w:rFonts w:ascii="方正小标宋简体" w:eastAsia="方正小标宋简体" w:hAnsiTheme="majorEastAsia" w:cstheme="majorEastAsia"/>
          <w:bCs/>
          <w:sz w:val="44"/>
          <w:szCs w:val="44"/>
        </w:rPr>
      </w:pPr>
      <w:r w:rsidRPr="005D05E3">
        <w:rPr>
          <w:rFonts w:ascii="方正小标宋简体" w:eastAsia="方正小标宋简体" w:hAnsiTheme="majorEastAsia" w:cstheme="majorEastAsia" w:hint="eastAsia"/>
          <w:bCs/>
          <w:sz w:val="44"/>
          <w:szCs w:val="44"/>
        </w:rPr>
        <w:t>浑江区农业农村局</w:t>
      </w:r>
    </w:p>
    <w:p w:rsidR="0089638E" w:rsidRPr="005D05E3" w:rsidRDefault="0089638E" w:rsidP="0089638E">
      <w:pPr>
        <w:spacing w:line="576" w:lineRule="exact"/>
        <w:jc w:val="center"/>
        <w:rPr>
          <w:rFonts w:ascii="方正小标宋简体" w:eastAsia="方正小标宋简体" w:hAnsiTheme="majorEastAsia" w:cstheme="majorEastAsia"/>
          <w:bCs/>
          <w:sz w:val="44"/>
          <w:szCs w:val="44"/>
        </w:rPr>
      </w:pPr>
      <w:r w:rsidRPr="005D05E3">
        <w:rPr>
          <w:rFonts w:ascii="方正小标宋简体" w:eastAsia="方正小标宋简体" w:hAnsiTheme="majorEastAsia" w:cstheme="majorEastAsia" w:hint="eastAsia"/>
          <w:bCs/>
          <w:sz w:val="44"/>
          <w:szCs w:val="44"/>
        </w:rPr>
        <w:t>政府信息公开工作年度报告制度</w:t>
      </w:r>
    </w:p>
    <w:p w:rsidR="0089638E" w:rsidRPr="005D05E3" w:rsidRDefault="0089638E" w:rsidP="0089638E">
      <w:pPr>
        <w:spacing w:line="576" w:lineRule="exact"/>
        <w:rPr>
          <w:rFonts w:ascii="仿宋_GB2312" w:eastAsia="仿宋_GB2312" w:hAnsi="仿宋" w:cs="仿宋"/>
          <w:sz w:val="34"/>
          <w:szCs w:val="34"/>
        </w:rPr>
      </w:pPr>
    </w:p>
    <w:p w:rsidR="0089638E" w:rsidRPr="005D05E3" w:rsidRDefault="0089638E" w:rsidP="0089638E">
      <w:pPr>
        <w:spacing w:line="576" w:lineRule="exact"/>
        <w:ind w:firstLineChars="200" w:firstLine="680"/>
        <w:rPr>
          <w:rFonts w:ascii="仿宋_GB2312" w:eastAsia="仿宋_GB2312" w:hAnsi="仿宋" w:cs="仿宋"/>
          <w:sz w:val="34"/>
          <w:szCs w:val="34"/>
        </w:rPr>
      </w:pPr>
      <w:r w:rsidRPr="005D05E3">
        <w:rPr>
          <w:rFonts w:ascii="仿宋_GB2312" w:eastAsia="仿宋_GB2312" w:hAnsi="仿宋" w:cs="仿宋" w:hint="eastAsia"/>
          <w:sz w:val="34"/>
          <w:szCs w:val="34"/>
        </w:rPr>
        <w:t>第一条 </w:t>
      </w:r>
      <w:r w:rsidRPr="005D05E3">
        <w:rPr>
          <w:rFonts w:ascii="仿宋_GB2312" w:eastAsia="仿宋_GB2312" w:hAnsi="仿宋_GB2312" w:cs="仿宋_GB2312" w:hint="eastAsia"/>
          <w:sz w:val="34"/>
          <w:szCs w:val="34"/>
        </w:rPr>
        <w:t>为切实落实《中华人民共和国政府信息公开条例》，全面掌握全局信息公开年度工作情况，特制定本制度。</w:t>
      </w:r>
    </w:p>
    <w:p w:rsidR="0089638E" w:rsidRPr="005D05E3" w:rsidRDefault="0089638E" w:rsidP="0089638E">
      <w:pPr>
        <w:spacing w:line="576" w:lineRule="exact"/>
        <w:rPr>
          <w:rFonts w:ascii="仿宋_GB2312" w:eastAsia="仿宋_GB2312" w:hAnsi="仿宋" w:cs="仿宋"/>
          <w:sz w:val="34"/>
          <w:szCs w:val="34"/>
        </w:rPr>
      </w:pPr>
      <w:r w:rsidRPr="005D05E3">
        <w:rPr>
          <w:rFonts w:ascii="仿宋_GB2312" w:eastAsia="仿宋_GB2312" w:hAnsi="仿宋" w:cs="仿宋" w:hint="eastAsia"/>
          <w:sz w:val="34"/>
          <w:szCs w:val="34"/>
        </w:rPr>
        <w:t>  第二条 </w:t>
      </w:r>
      <w:r w:rsidRPr="005D05E3">
        <w:rPr>
          <w:rFonts w:ascii="仿宋_GB2312" w:eastAsia="仿宋_GB2312" w:hAnsi="仿宋_GB2312" w:cs="仿宋_GB2312" w:hint="eastAsia"/>
          <w:sz w:val="34"/>
          <w:szCs w:val="34"/>
        </w:rPr>
        <w:t>各科室做好本部门实施政府信息公开有关情况的统计分析，按照统一的格式编制本部门当年的年度报告，并于第二年</w:t>
      </w:r>
      <w:r w:rsidRPr="005D05E3">
        <w:rPr>
          <w:rFonts w:ascii="仿宋_GB2312" w:eastAsia="仿宋_GB2312" w:hAnsi="仿宋" w:cs="仿宋" w:hint="eastAsia"/>
          <w:sz w:val="34"/>
          <w:szCs w:val="34"/>
        </w:rPr>
        <w:t>1月31日前报送局信息公开领导小组办公室。</w:t>
      </w:r>
    </w:p>
    <w:p w:rsidR="0089638E" w:rsidRPr="005D05E3" w:rsidRDefault="0089638E" w:rsidP="0089638E">
      <w:pPr>
        <w:spacing w:line="576" w:lineRule="exact"/>
        <w:rPr>
          <w:rFonts w:ascii="仿宋_GB2312" w:eastAsia="仿宋_GB2312" w:hAnsi="仿宋" w:cs="仿宋"/>
          <w:sz w:val="34"/>
          <w:szCs w:val="34"/>
        </w:rPr>
      </w:pPr>
      <w:r w:rsidRPr="005D05E3">
        <w:rPr>
          <w:rFonts w:ascii="仿宋_GB2312" w:eastAsia="仿宋_GB2312" w:hAnsi="仿宋" w:cs="仿宋" w:hint="eastAsia"/>
          <w:sz w:val="34"/>
          <w:szCs w:val="34"/>
        </w:rPr>
        <w:t>  第三条 </w:t>
      </w:r>
      <w:r w:rsidRPr="005D05E3">
        <w:rPr>
          <w:rFonts w:ascii="仿宋_GB2312" w:eastAsia="仿宋_GB2312" w:hAnsi="仿宋_GB2312" w:cs="仿宋_GB2312" w:hint="eastAsia"/>
          <w:sz w:val="34"/>
          <w:szCs w:val="34"/>
        </w:rPr>
        <w:t>局信息公开领导小组具体负责全局政府信息公开年度工作的报告和受理工作。</w:t>
      </w:r>
    </w:p>
    <w:p w:rsidR="0089638E" w:rsidRPr="005D05E3" w:rsidRDefault="0089638E" w:rsidP="0089638E">
      <w:pPr>
        <w:spacing w:line="576" w:lineRule="exact"/>
        <w:rPr>
          <w:rFonts w:ascii="仿宋_GB2312" w:eastAsia="仿宋_GB2312" w:hAnsi="仿宋" w:cs="仿宋"/>
          <w:sz w:val="34"/>
          <w:szCs w:val="34"/>
        </w:rPr>
      </w:pPr>
      <w:r w:rsidRPr="005D05E3">
        <w:rPr>
          <w:rFonts w:ascii="仿宋_GB2312" w:eastAsia="仿宋_GB2312" w:hAnsi="仿宋" w:cs="仿宋" w:hint="eastAsia"/>
          <w:sz w:val="34"/>
          <w:szCs w:val="34"/>
        </w:rPr>
        <w:t>  第四条 </w:t>
      </w:r>
      <w:r w:rsidRPr="005D05E3">
        <w:rPr>
          <w:rFonts w:ascii="仿宋_GB2312" w:eastAsia="仿宋_GB2312" w:hAnsi="仿宋_GB2312" w:cs="仿宋_GB2312" w:hint="eastAsia"/>
          <w:sz w:val="34"/>
          <w:szCs w:val="34"/>
        </w:rPr>
        <w:t>年度政府信息公开工作情况的报告内容包括下述几方面：</w:t>
      </w:r>
    </w:p>
    <w:p w:rsidR="0089638E" w:rsidRPr="005D05E3" w:rsidRDefault="0089638E" w:rsidP="0089638E">
      <w:pPr>
        <w:spacing w:line="576" w:lineRule="exact"/>
        <w:rPr>
          <w:rFonts w:ascii="仿宋_GB2312" w:eastAsia="仿宋_GB2312" w:hAnsi="仿宋" w:cs="仿宋"/>
          <w:sz w:val="34"/>
          <w:szCs w:val="34"/>
        </w:rPr>
      </w:pPr>
      <w:r w:rsidRPr="005D05E3">
        <w:rPr>
          <w:rFonts w:ascii="仿宋_GB2312" w:eastAsia="仿宋_GB2312" w:hAnsi="仿宋" w:cs="仿宋" w:hint="eastAsia"/>
          <w:sz w:val="34"/>
          <w:szCs w:val="34"/>
        </w:rPr>
        <w:t>  1、本年度政府信息公开工作的基本情况。包括：信息公开工作组织机构调整情况、政府信息的清理、更替情况、主动公开的信息数量、分类运行情况、依申请公开的信息数量、分类及运行情况、不予公开的信息情况、政府信息网络等信息公开载体的建设、健全情况；</w:t>
      </w:r>
    </w:p>
    <w:p w:rsidR="0089638E" w:rsidRPr="005D05E3" w:rsidRDefault="0089638E" w:rsidP="0089638E">
      <w:pPr>
        <w:spacing w:line="576" w:lineRule="exact"/>
        <w:rPr>
          <w:rFonts w:ascii="仿宋_GB2312" w:eastAsia="仿宋_GB2312" w:hAnsi="仿宋" w:cs="仿宋"/>
          <w:sz w:val="34"/>
          <w:szCs w:val="34"/>
        </w:rPr>
      </w:pPr>
      <w:r w:rsidRPr="005D05E3">
        <w:rPr>
          <w:rFonts w:ascii="仿宋_GB2312" w:eastAsia="仿宋_GB2312" w:hAnsi="仿宋" w:cs="仿宋" w:hint="eastAsia"/>
          <w:sz w:val="34"/>
          <w:szCs w:val="34"/>
        </w:rPr>
        <w:t>  2、政府信息公开工作的主要作法和经验；</w:t>
      </w:r>
    </w:p>
    <w:p w:rsidR="0089638E" w:rsidRPr="005D05E3" w:rsidRDefault="0089638E" w:rsidP="0089638E">
      <w:pPr>
        <w:spacing w:line="576" w:lineRule="exact"/>
        <w:rPr>
          <w:rFonts w:ascii="仿宋_GB2312" w:eastAsia="仿宋_GB2312" w:hAnsi="仿宋" w:cs="仿宋"/>
          <w:sz w:val="34"/>
          <w:szCs w:val="34"/>
        </w:rPr>
      </w:pPr>
      <w:r w:rsidRPr="005D05E3">
        <w:rPr>
          <w:rFonts w:ascii="仿宋_GB2312" w:eastAsia="仿宋_GB2312" w:hAnsi="仿宋" w:cs="仿宋" w:hint="eastAsia"/>
          <w:sz w:val="34"/>
          <w:szCs w:val="34"/>
        </w:rPr>
        <w:t>  3、政府信息公开工作中存在的主要问题和整改建议；</w:t>
      </w:r>
    </w:p>
    <w:p w:rsidR="0089638E" w:rsidRPr="005D05E3" w:rsidRDefault="0089638E" w:rsidP="0089638E">
      <w:pPr>
        <w:spacing w:line="576" w:lineRule="exact"/>
        <w:rPr>
          <w:rFonts w:ascii="仿宋_GB2312" w:eastAsia="仿宋_GB2312" w:hAnsi="仿宋" w:cs="仿宋"/>
          <w:sz w:val="34"/>
          <w:szCs w:val="34"/>
        </w:rPr>
      </w:pPr>
      <w:r w:rsidRPr="005D05E3">
        <w:rPr>
          <w:rFonts w:ascii="仿宋_GB2312" w:eastAsia="仿宋_GB2312" w:hAnsi="仿宋" w:cs="仿宋" w:hint="eastAsia"/>
          <w:sz w:val="34"/>
          <w:szCs w:val="34"/>
        </w:rPr>
        <w:t>  4、政府信息公开工作中其它需要报告的内容。</w:t>
      </w:r>
    </w:p>
    <w:p w:rsidR="0089638E" w:rsidRPr="005D05E3" w:rsidRDefault="0089638E" w:rsidP="0089638E">
      <w:pPr>
        <w:spacing w:line="576" w:lineRule="exact"/>
        <w:rPr>
          <w:rFonts w:ascii="仿宋_GB2312" w:eastAsia="仿宋_GB2312" w:hAnsi="仿宋" w:cs="仿宋"/>
          <w:sz w:val="34"/>
          <w:szCs w:val="34"/>
        </w:rPr>
      </w:pPr>
      <w:r w:rsidRPr="005D05E3">
        <w:rPr>
          <w:rFonts w:ascii="仿宋_GB2312" w:eastAsia="仿宋_GB2312" w:hAnsi="仿宋" w:cs="仿宋" w:hint="eastAsia"/>
          <w:sz w:val="34"/>
          <w:szCs w:val="34"/>
        </w:rPr>
        <w:t>  第五条 </w:t>
      </w:r>
      <w:r w:rsidRPr="005D05E3">
        <w:rPr>
          <w:rFonts w:ascii="仿宋_GB2312" w:eastAsia="仿宋_GB2312" w:hAnsi="仿宋_GB2312" w:cs="仿宋_GB2312" w:hint="eastAsia"/>
          <w:sz w:val="34"/>
          <w:szCs w:val="34"/>
        </w:rPr>
        <w:t>对不执行本制度的，按下列规定处理：</w:t>
      </w:r>
    </w:p>
    <w:p w:rsidR="0089638E" w:rsidRPr="005D05E3" w:rsidRDefault="0089638E" w:rsidP="0089638E">
      <w:pPr>
        <w:spacing w:line="576" w:lineRule="exact"/>
        <w:rPr>
          <w:rFonts w:ascii="仿宋_GB2312" w:eastAsia="仿宋_GB2312" w:hAnsi="仿宋" w:cs="仿宋"/>
          <w:sz w:val="34"/>
          <w:szCs w:val="34"/>
        </w:rPr>
      </w:pPr>
      <w:r w:rsidRPr="005D05E3">
        <w:rPr>
          <w:rFonts w:ascii="仿宋_GB2312" w:eastAsia="仿宋_GB2312" w:hAnsi="仿宋" w:cs="仿宋" w:hint="eastAsia"/>
          <w:sz w:val="34"/>
          <w:szCs w:val="34"/>
        </w:rPr>
        <w:lastRenderedPageBreak/>
        <w:t>  1、对于逾期不报告的部门，给予通报批评并责令限期补</w:t>
      </w:r>
      <w:r>
        <w:rPr>
          <w:rFonts w:ascii="仿宋_GB2312" w:eastAsia="仿宋_GB2312" w:hAnsi="仿宋" w:cs="仿宋" w:hint="eastAsia"/>
          <w:sz w:val="34"/>
          <w:szCs w:val="34"/>
        </w:rPr>
        <w:t>报。</w:t>
      </w:r>
    </w:p>
    <w:p w:rsidR="0089638E" w:rsidRPr="005D05E3" w:rsidRDefault="0089638E" w:rsidP="0089638E">
      <w:pPr>
        <w:spacing w:line="576" w:lineRule="exact"/>
        <w:ind w:firstLineChars="200" w:firstLine="680"/>
        <w:rPr>
          <w:rFonts w:ascii="仿宋_GB2312" w:eastAsia="仿宋_GB2312" w:hAnsi="仿宋" w:cs="仿宋"/>
          <w:sz w:val="34"/>
          <w:szCs w:val="34"/>
        </w:rPr>
      </w:pPr>
      <w:r w:rsidRPr="005D05E3">
        <w:rPr>
          <w:rFonts w:ascii="仿宋_GB2312" w:eastAsia="仿宋_GB2312" w:hAnsi="仿宋" w:cs="仿宋" w:hint="eastAsia"/>
          <w:sz w:val="34"/>
          <w:szCs w:val="34"/>
        </w:rPr>
        <w:t>2、对拒不整改的，建议取消负责人员年度评先、授奖资格。</w:t>
      </w:r>
    </w:p>
    <w:p w:rsidR="0089638E" w:rsidRPr="005D05E3" w:rsidRDefault="0089638E" w:rsidP="0089638E">
      <w:pPr>
        <w:spacing w:line="576" w:lineRule="exact"/>
        <w:rPr>
          <w:rFonts w:ascii="仿宋_GB2312" w:eastAsia="仿宋_GB2312"/>
          <w:sz w:val="34"/>
          <w:szCs w:val="34"/>
        </w:rPr>
      </w:pPr>
    </w:p>
    <w:p w:rsidR="0089638E" w:rsidRDefault="0089638E">
      <w:pPr>
        <w:rPr>
          <w:rFonts w:ascii="仿宋_GB2312" w:eastAsia="仿宋_GB2312"/>
          <w:sz w:val="34"/>
          <w:szCs w:val="34"/>
        </w:rPr>
      </w:pPr>
    </w:p>
    <w:p w:rsidR="0089638E" w:rsidRDefault="0089638E">
      <w:pPr>
        <w:rPr>
          <w:rFonts w:ascii="仿宋_GB2312" w:eastAsia="仿宋_GB2312"/>
          <w:sz w:val="34"/>
          <w:szCs w:val="34"/>
        </w:rPr>
      </w:pPr>
    </w:p>
    <w:p w:rsidR="0089638E" w:rsidRDefault="0089638E">
      <w:pPr>
        <w:rPr>
          <w:rFonts w:ascii="仿宋_GB2312" w:eastAsia="仿宋_GB2312"/>
          <w:sz w:val="34"/>
          <w:szCs w:val="34"/>
        </w:rPr>
      </w:pPr>
    </w:p>
    <w:p w:rsidR="0089638E" w:rsidRDefault="0089638E">
      <w:pPr>
        <w:rPr>
          <w:rFonts w:ascii="仿宋_GB2312" w:eastAsia="仿宋_GB2312"/>
          <w:sz w:val="34"/>
          <w:szCs w:val="34"/>
        </w:rPr>
      </w:pPr>
    </w:p>
    <w:p w:rsidR="0089638E" w:rsidRDefault="0089638E">
      <w:pPr>
        <w:rPr>
          <w:rFonts w:ascii="仿宋_GB2312" w:eastAsia="仿宋_GB2312"/>
          <w:sz w:val="34"/>
          <w:szCs w:val="34"/>
        </w:rPr>
      </w:pPr>
    </w:p>
    <w:p w:rsidR="0089638E" w:rsidRDefault="0089638E">
      <w:pPr>
        <w:rPr>
          <w:rFonts w:ascii="仿宋_GB2312" w:eastAsia="仿宋_GB2312"/>
          <w:sz w:val="34"/>
          <w:szCs w:val="34"/>
        </w:rPr>
      </w:pPr>
    </w:p>
    <w:p w:rsidR="0089638E" w:rsidRDefault="0089638E">
      <w:pPr>
        <w:rPr>
          <w:rFonts w:ascii="仿宋_GB2312" w:eastAsia="仿宋_GB2312"/>
          <w:sz w:val="34"/>
          <w:szCs w:val="34"/>
        </w:rPr>
      </w:pPr>
    </w:p>
    <w:p w:rsidR="0089638E" w:rsidRDefault="0089638E">
      <w:pPr>
        <w:rPr>
          <w:rFonts w:ascii="仿宋_GB2312" w:eastAsia="仿宋_GB2312"/>
          <w:sz w:val="34"/>
          <w:szCs w:val="34"/>
        </w:rPr>
      </w:pPr>
    </w:p>
    <w:p w:rsidR="0089638E" w:rsidRDefault="0089638E">
      <w:pPr>
        <w:rPr>
          <w:rFonts w:ascii="仿宋_GB2312" w:eastAsia="仿宋_GB2312"/>
          <w:sz w:val="34"/>
          <w:szCs w:val="34"/>
        </w:rPr>
      </w:pPr>
    </w:p>
    <w:p w:rsidR="0089638E" w:rsidRDefault="0089638E">
      <w:pPr>
        <w:rPr>
          <w:rFonts w:ascii="仿宋_GB2312" w:eastAsia="仿宋_GB2312"/>
          <w:sz w:val="34"/>
          <w:szCs w:val="34"/>
        </w:rPr>
      </w:pPr>
    </w:p>
    <w:p w:rsidR="0089638E" w:rsidRDefault="0089638E">
      <w:pPr>
        <w:rPr>
          <w:rFonts w:ascii="仿宋_GB2312" w:eastAsia="仿宋_GB2312"/>
          <w:sz w:val="34"/>
          <w:szCs w:val="34"/>
        </w:rPr>
      </w:pPr>
    </w:p>
    <w:p w:rsidR="0089638E" w:rsidRDefault="0089638E">
      <w:pPr>
        <w:rPr>
          <w:rFonts w:ascii="仿宋_GB2312" w:eastAsia="仿宋_GB2312"/>
          <w:sz w:val="34"/>
          <w:szCs w:val="34"/>
        </w:rPr>
      </w:pPr>
    </w:p>
    <w:p w:rsidR="0089638E" w:rsidRDefault="0089638E">
      <w:pPr>
        <w:rPr>
          <w:rFonts w:ascii="仿宋_GB2312" w:eastAsia="仿宋_GB2312"/>
          <w:sz w:val="34"/>
          <w:szCs w:val="34"/>
        </w:rPr>
      </w:pPr>
    </w:p>
    <w:p w:rsidR="0089638E" w:rsidRDefault="0089638E">
      <w:pPr>
        <w:rPr>
          <w:rFonts w:ascii="仿宋_GB2312" w:eastAsia="仿宋_GB2312"/>
          <w:sz w:val="34"/>
          <w:szCs w:val="34"/>
        </w:rPr>
      </w:pPr>
    </w:p>
    <w:p w:rsidR="0089638E" w:rsidRDefault="0089638E">
      <w:pPr>
        <w:rPr>
          <w:rFonts w:ascii="仿宋_GB2312" w:eastAsia="仿宋_GB2312"/>
          <w:sz w:val="34"/>
          <w:szCs w:val="34"/>
        </w:rPr>
      </w:pPr>
    </w:p>
    <w:p w:rsidR="0089638E" w:rsidRDefault="0089638E">
      <w:pPr>
        <w:rPr>
          <w:rFonts w:ascii="仿宋_GB2312" w:eastAsia="仿宋_GB2312"/>
          <w:sz w:val="34"/>
          <w:szCs w:val="34"/>
        </w:rPr>
      </w:pPr>
    </w:p>
    <w:p w:rsidR="0089638E" w:rsidRDefault="0089638E">
      <w:pPr>
        <w:rPr>
          <w:rFonts w:ascii="仿宋_GB2312" w:eastAsia="仿宋_GB2312"/>
          <w:sz w:val="34"/>
          <w:szCs w:val="34"/>
        </w:rPr>
      </w:pPr>
    </w:p>
    <w:p w:rsidR="0089638E" w:rsidRPr="00BF5E03" w:rsidRDefault="0089638E" w:rsidP="0089638E">
      <w:pPr>
        <w:spacing w:line="576" w:lineRule="exact"/>
        <w:rPr>
          <w:rFonts w:ascii="仿宋_GB2312" w:eastAsia="仿宋_GB2312" w:hAnsiTheme="majorEastAsia" w:cstheme="majorEastAsia"/>
          <w:bCs/>
          <w:sz w:val="34"/>
          <w:szCs w:val="34"/>
        </w:rPr>
      </w:pPr>
      <w:r w:rsidRPr="00BF5E03">
        <w:rPr>
          <w:rFonts w:ascii="仿宋_GB2312" w:eastAsia="仿宋_GB2312" w:hAnsiTheme="majorEastAsia" w:cstheme="majorEastAsia" w:hint="eastAsia"/>
          <w:bCs/>
          <w:sz w:val="34"/>
          <w:szCs w:val="34"/>
        </w:rPr>
        <w:lastRenderedPageBreak/>
        <w:t>附件5：</w:t>
      </w:r>
    </w:p>
    <w:p w:rsidR="0089638E" w:rsidRPr="00A5438C" w:rsidRDefault="0089638E" w:rsidP="0089638E">
      <w:pPr>
        <w:spacing w:line="576" w:lineRule="exact"/>
        <w:jc w:val="center"/>
        <w:rPr>
          <w:rFonts w:ascii="方正小标宋简体" w:eastAsia="方正小标宋简体" w:hAnsiTheme="majorEastAsia" w:cstheme="majorEastAsia"/>
          <w:bCs/>
          <w:sz w:val="44"/>
          <w:szCs w:val="44"/>
        </w:rPr>
      </w:pPr>
      <w:r w:rsidRPr="00A5438C">
        <w:rPr>
          <w:rFonts w:ascii="方正小标宋简体" w:eastAsia="方正小标宋简体" w:hAnsiTheme="majorEastAsia" w:cstheme="majorEastAsia" w:hint="eastAsia"/>
          <w:bCs/>
          <w:sz w:val="44"/>
          <w:szCs w:val="44"/>
        </w:rPr>
        <w:t>浑江区农业农村局政务公开政策解读制度</w:t>
      </w:r>
    </w:p>
    <w:p w:rsidR="0089638E" w:rsidRPr="00A5438C" w:rsidRDefault="0089638E" w:rsidP="0089638E">
      <w:pPr>
        <w:spacing w:line="576" w:lineRule="exact"/>
        <w:jc w:val="center"/>
        <w:rPr>
          <w:rFonts w:ascii="仿宋_GB2312" w:eastAsia="仿宋_GB2312" w:hAnsiTheme="majorEastAsia" w:cstheme="majorEastAsia"/>
          <w:b/>
          <w:bCs/>
          <w:sz w:val="34"/>
          <w:szCs w:val="34"/>
        </w:rPr>
      </w:pPr>
    </w:p>
    <w:p w:rsidR="0089638E" w:rsidRPr="00A5438C" w:rsidRDefault="0089638E" w:rsidP="0089638E">
      <w:pPr>
        <w:spacing w:line="576" w:lineRule="exact"/>
        <w:ind w:firstLineChars="200" w:firstLine="680"/>
        <w:rPr>
          <w:rFonts w:ascii="仿宋_GB2312" w:eastAsia="仿宋_GB2312" w:hAnsi="仿宋" w:cs="仿宋"/>
          <w:sz w:val="34"/>
          <w:szCs w:val="34"/>
        </w:rPr>
      </w:pPr>
      <w:r w:rsidRPr="00A5438C">
        <w:rPr>
          <w:rFonts w:ascii="仿宋_GB2312" w:eastAsia="仿宋_GB2312" w:hAnsi="仿宋" w:cs="仿宋" w:hint="eastAsia"/>
          <w:sz w:val="34"/>
          <w:szCs w:val="34"/>
        </w:rPr>
        <w:t>第一条  解读范围。出台政府规范性文件，以政府名义出台的重要政策文件等，均应及时进行解读。</w:t>
      </w:r>
    </w:p>
    <w:p w:rsidR="0089638E" w:rsidRPr="00A5438C" w:rsidRDefault="0089638E" w:rsidP="0089638E">
      <w:pPr>
        <w:spacing w:line="576" w:lineRule="exact"/>
        <w:ind w:firstLineChars="200" w:firstLine="680"/>
        <w:rPr>
          <w:rFonts w:ascii="仿宋_GB2312" w:eastAsia="仿宋_GB2312" w:hAnsi="仿宋" w:cs="仿宋"/>
          <w:sz w:val="34"/>
          <w:szCs w:val="34"/>
        </w:rPr>
      </w:pPr>
      <w:r w:rsidRPr="00A5438C">
        <w:rPr>
          <w:rFonts w:ascii="仿宋_GB2312" w:eastAsia="仿宋_GB2312" w:hAnsi="仿宋" w:cs="仿宋" w:hint="eastAsia"/>
          <w:sz w:val="34"/>
          <w:szCs w:val="34"/>
        </w:rPr>
        <w:t>第二条  解读形式。政策解读可通过各科室负责同志撰稿解读、政策问答、等形式进行。鼓励结合实际，创新、拓展社会公众喜闻乐见的解读形式。</w:t>
      </w:r>
    </w:p>
    <w:p w:rsidR="0089638E" w:rsidRPr="00A5438C" w:rsidRDefault="0089638E" w:rsidP="0089638E">
      <w:pPr>
        <w:spacing w:line="576" w:lineRule="exact"/>
        <w:ind w:firstLineChars="200" w:firstLine="680"/>
        <w:rPr>
          <w:rFonts w:ascii="仿宋_GB2312" w:eastAsia="仿宋_GB2312" w:hAnsi="仿宋" w:cs="仿宋"/>
          <w:sz w:val="34"/>
          <w:szCs w:val="34"/>
        </w:rPr>
      </w:pPr>
      <w:r w:rsidRPr="00A5438C">
        <w:rPr>
          <w:rFonts w:ascii="仿宋_GB2312" w:eastAsia="仿宋_GB2312" w:hAnsi="仿宋" w:cs="仿宋" w:hint="eastAsia"/>
          <w:sz w:val="34"/>
          <w:szCs w:val="34"/>
        </w:rPr>
        <w:t>第三条  公开平台。政府信息公开网是政府规范性文件、以政府名义出台的重要政策文件解读材料公开的第一平台。</w:t>
      </w:r>
    </w:p>
    <w:p w:rsidR="0089638E" w:rsidRPr="00A5438C" w:rsidRDefault="0089638E" w:rsidP="0089638E">
      <w:pPr>
        <w:spacing w:line="576" w:lineRule="exact"/>
        <w:ind w:firstLineChars="200" w:firstLine="680"/>
        <w:rPr>
          <w:rFonts w:ascii="仿宋_GB2312" w:eastAsia="仿宋_GB2312" w:hAnsi="仿宋" w:cs="仿宋"/>
          <w:sz w:val="34"/>
          <w:szCs w:val="34"/>
        </w:rPr>
      </w:pPr>
      <w:r w:rsidRPr="00A5438C">
        <w:rPr>
          <w:rFonts w:ascii="仿宋_GB2312" w:eastAsia="仿宋_GB2312" w:hAnsi="仿宋" w:cs="仿宋" w:hint="eastAsia"/>
          <w:sz w:val="34"/>
          <w:szCs w:val="34"/>
        </w:rPr>
        <w:t>第四条  职责分工。政务信息公开领导组牵头负责政策解读工作，并负责解读专栏开设、解读内容更新、解读机制跟进与完善等工作，协调、督促各</w:t>
      </w:r>
      <w:r>
        <w:rPr>
          <w:rFonts w:ascii="仿宋_GB2312" w:eastAsia="仿宋_GB2312" w:hAnsi="仿宋" w:cs="仿宋" w:hint="eastAsia"/>
          <w:sz w:val="34"/>
          <w:szCs w:val="34"/>
        </w:rPr>
        <w:t>科室</w:t>
      </w:r>
      <w:r w:rsidRPr="00A5438C">
        <w:rPr>
          <w:rFonts w:ascii="仿宋_GB2312" w:eastAsia="仿宋_GB2312" w:hAnsi="仿宋" w:cs="仿宋" w:hint="eastAsia"/>
          <w:sz w:val="34"/>
          <w:szCs w:val="34"/>
        </w:rPr>
        <w:t>及时报送解读方案和解读材料。</w:t>
      </w:r>
    </w:p>
    <w:p w:rsidR="0089638E" w:rsidRPr="00A5438C" w:rsidRDefault="0089638E" w:rsidP="0089638E">
      <w:pPr>
        <w:spacing w:line="576" w:lineRule="exact"/>
        <w:ind w:firstLineChars="200" w:firstLine="680"/>
        <w:rPr>
          <w:rFonts w:ascii="仿宋_GB2312" w:eastAsia="仿宋_GB2312" w:hAnsi="仿宋" w:cs="仿宋"/>
          <w:sz w:val="34"/>
          <w:szCs w:val="34"/>
        </w:rPr>
      </w:pPr>
      <w:r w:rsidRPr="00A5438C">
        <w:rPr>
          <w:rFonts w:ascii="仿宋_GB2312" w:eastAsia="仿宋_GB2312" w:hAnsi="仿宋" w:cs="仿宋" w:hint="eastAsia"/>
          <w:sz w:val="34"/>
          <w:szCs w:val="34"/>
        </w:rPr>
        <w:t>第五条  工作程序。坚持“谁起草、谁解读”的原则，由起草科室负责解读。</w:t>
      </w:r>
    </w:p>
    <w:p w:rsidR="0089638E" w:rsidRPr="00A5438C" w:rsidRDefault="0089638E" w:rsidP="0089638E">
      <w:pPr>
        <w:spacing w:line="576" w:lineRule="exact"/>
        <w:ind w:firstLineChars="200" w:firstLine="680"/>
        <w:rPr>
          <w:rFonts w:ascii="仿宋_GB2312" w:eastAsia="仿宋_GB2312" w:hAnsi="仿宋" w:cs="仿宋"/>
          <w:sz w:val="34"/>
          <w:szCs w:val="34"/>
        </w:rPr>
      </w:pPr>
      <w:r w:rsidRPr="00A5438C">
        <w:rPr>
          <w:rFonts w:ascii="仿宋_GB2312" w:eastAsia="仿宋_GB2312" w:hAnsi="仿宋" w:cs="仿宋" w:hint="eastAsia"/>
          <w:sz w:val="34"/>
          <w:szCs w:val="34"/>
        </w:rPr>
        <w:t>第六条  队伍建设。各科室要根据工作需要，组建政策解读的专业队伍，提高政策解读的针对性、科学性、权威性和有效性，让人民群众“听得懂”、“信得过”。</w:t>
      </w:r>
    </w:p>
    <w:p w:rsidR="0089638E" w:rsidRPr="00A5438C" w:rsidRDefault="0089638E" w:rsidP="0089638E">
      <w:pPr>
        <w:spacing w:line="576" w:lineRule="exact"/>
        <w:rPr>
          <w:rFonts w:ascii="仿宋_GB2312" w:eastAsia="仿宋_GB2312" w:hAnsi="仿宋" w:cs="仿宋"/>
          <w:sz w:val="34"/>
          <w:szCs w:val="34"/>
        </w:rPr>
      </w:pPr>
      <w:r w:rsidRPr="00A5438C">
        <w:rPr>
          <w:rFonts w:ascii="仿宋_GB2312" w:eastAsia="仿宋_GB2312" w:hAnsi="仿宋" w:cs="仿宋" w:hint="eastAsia"/>
          <w:sz w:val="34"/>
          <w:szCs w:val="34"/>
        </w:rPr>
        <w:t>第七条  考核管理。将政策解读制度纳入政府信息公开制度目录，作为政府信息公开的重要内容。同时，将政策解读工作情况纳入科室和个人年度考核，严格进行考核奖惩。</w:t>
      </w:r>
    </w:p>
    <w:p w:rsidR="0089638E" w:rsidRPr="00074530" w:rsidRDefault="0089638E" w:rsidP="0089638E">
      <w:pPr>
        <w:pStyle w:val="a3"/>
        <w:shd w:val="clear" w:color="auto" w:fill="FFFFFF"/>
        <w:spacing w:beforeAutospacing="0" w:afterAutospacing="0" w:line="576" w:lineRule="exact"/>
        <w:rPr>
          <w:rFonts w:ascii="仿宋_GB2312" w:eastAsia="仿宋_GB2312" w:hAnsiTheme="majorEastAsia" w:cstheme="majorEastAsia"/>
          <w:bCs/>
          <w:color w:val="333333"/>
          <w:sz w:val="32"/>
          <w:szCs w:val="32"/>
          <w:shd w:val="clear" w:color="auto" w:fill="FFFFFF"/>
        </w:rPr>
      </w:pPr>
      <w:r w:rsidRPr="00074530">
        <w:rPr>
          <w:rFonts w:ascii="仿宋_GB2312" w:eastAsia="仿宋_GB2312" w:hAnsiTheme="majorEastAsia" w:cstheme="majorEastAsia" w:hint="eastAsia"/>
          <w:bCs/>
          <w:color w:val="333333"/>
          <w:sz w:val="32"/>
          <w:szCs w:val="32"/>
          <w:shd w:val="clear" w:color="auto" w:fill="FFFFFF"/>
        </w:rPr>
        <w:lastRenderedPageBreak/>
        <w:t>附件6：</w:t>
      </w:r>
    </w:p>
    <w:p w:rsidR="0089638E" w:rsidRDefault="0089638E" w:rsidP="0089638E">
      <w:pPr>
        <w:pStyle w:val="a3"/>
        <w:shd w:val="clear" w:color="auto" w:fill="FFFFFF"/>
        <w:spacing w:beforeAutospacing="0" w:afterAutospacing="0" w:line="576" w:lineRule="exact"/>
        <w:jc w:val="center"/>
        <w:rPr>
          <w:rFonts w:ascii="方正小标宋简体" w:eastAsia="方正小标宋简体" w:hAnsiTheme="majorEastAsia" w:cstheme="majorEastAsia"/>
          <w:bCs/>
          <w:color w:val="333333"/>
          <w:sz w:val="44"/>
          <w:szCs w:val="44"/>
          <w:shd w:val="clear" w:color="auto" w:fill="FFFFFF"/>
        </w:rPr>
      </w:pPr>
      <w:r w:rsidRPr="001D1167">
        <w:rPr>
          <w:rFonts w:ascii="方正小标宋简体" w:eastAsia="方正小标宋简体" w:hAnsiTheme="majorEastAsia" w:cstheme="majorEastAsia" w:hint="eastAsia"/>
          <w:bCs/>
          <w:color w:val="333333"/>
          <w:sz w:val="44"/>
          <w:szCs w:val="44"/>
          <w:shd w:val="clear" w:color="auto" w:fill="FFFFFF"/>
        </w:rPr>
        <w:t>浑江区农业农村局</w:t>
      </w:r>
    </w:p>
    <w:p w:rsidR="0089638E" w:rsidRPr="001D1167" w:rsidRDefault="0089638E" w:rsidP="0089638E">
      <w:pPr>
        <w:pStyle w:val="a3"/>
        <w:shd w:val="clear" w:color="auto" w:fill="FFFFFF"/>
        <w:spacing w:beforeAutospacing="0" w:afterAutospacing="0" w:line="576" w:lineRule="exact"/>
        <w:jc w:val="center"/>
        <w:rPr>
          <w:rFonts w:ascii="方正小标宋简体" w:eastAsia="方正小标宋简体" w:hAnsiTheme="majorEastAsia" w:cstheme="majorEastAsia"/>
          <w:bCs/>
          <w:color w:val="333333"/>
          <w:sz w:val="44"/>
          <w:szCs w:val="44"/>
          <w:shd w:val="clear" w:color="auto" w:fill="FFFFFF"/>
        </w:rPr>
      </w:pPr>
      <w:r w:rsidRPr="001D1167">
        <w:rPr>
          <w:rFonts w:ascii="方正小标宋简体" w:eastAsia="方正小标宋简体" w:hAnsiTheme="majorEastAsia" w:cstheme="majorEastAsia" w:hint="eastAsia"/>
          <w:bCs/>
          <w:color w:val="333333"/>
          <w:sz w:val="44"/>
          <w:szCs w:val="44"/>
          <w:shd w:val="clear" w:color="auto" w:fill="FFFFFF"/>
        </w:rPr>
        <w:t>重大行政决策事项预公开制度</w:t>
      </w:r>
    </w:p>
    <w:p w:rsidR="0089638E" w:rsidRPr="001D1167" w:rsidRDefault="0089638E" w:rsidP="0089638E">
      <w:pPr>
        <w:pStyle w:val="a3"/>
        <w:shd w:val="clear" w:color="auto" w:fill="FFFFFF"/>
        <w:spacing w:beforeAutospacing="0" w:afterAutospacing="0" w:line="576" w:lineRule="exact"/>
        <w:jc w:val="both"/>
        <w:rPr>
          <w:rFonts w:ascii="仿宋_GB2312" w:eastAsia="仿宋_GB2312" w:hAnsi="仿宋" w:cs="仿宋"/>
          <w:color w:val="333333"/>
          <w:sz w:val="34"/>
          <w:szCs w:val="34"/>
          <w:shd w:val="clear" w:color="auto" w:fill="FFFFFF"/>
        </w:rPr>
      </w:pPr>
      <w:r w:rsidRPr="001D1167">
        <w:rPr>
          <w:rFonts w:hint="eastAsia"/>
          <w:color w:val="333333"/>
          <w:sz w:val="34"/>
          <w:szCs w:val="34"/>
          <w:shd w:val="clear" w:color="auto" w:fill="FFFFFF"/>
        </w:rPr>
        <w:t> </w:t>
      </w:r>
    </w:p>
    <w:p w:rsidR="0089638E" w:rsidRPr="001D1167" w:rsidRDefault="0089638E" w:rsidP="0089638E">
      <w:pPr>
        <w:pStyle w:val="a3"/>
        <w:shd w:val="clear" w:color="auto" w:fill="FFFFFF"/>
        <w:spacing w:beforeAutospacing="0" w:afterAutospacing="0" w:line="576" w:lineRule="exact"/>
        <w:ind w:firstLineChars="200" w:firstLine="680"/>
        <w:jc w:val="both"/>
        <w:rPr>
          <w:rFonts w:ascii="仿宋_GB2312" w:eastAsia="仿宋_GB2312" w:hAnsi="仿宋" w:cs="仿宋"/>
          <w:color w:val="333333"/>
          <w:sz w:val="34"/>
          <w:szCs w:val="34"/>
          <w:shd w:val="clear" w:color="auto" w:fill="FFFFFF"/>
        </w:rPr>
      </w:pPr>
      <w:r w:rsidRPr="001D1167">
        <w:rPr>
          <w:rFonts w:ascii="仿宋_GB2312" w:eastAsia="仿宋_GB2312" w:hAnsi="仿宋" w:cs="仿宋" w:hint="eastAsia"/>
          <w:color w:val="333333"/>
          <w:sz w:val="34"/>
          <w:szCs w:val="34"/>
          <w:shd w:val="clear" w:color="auto" w:fill="FFFFFF"/>
        </w:rPr>
        <w:t>为增强民主政治建设和坚持依法行政，提高工作透明度，加强廉政建设，促进工作质量和服务水平，改善工作作风，特制定本制度。</w:t>
      </w:r>
    </w:p>
    <w:p w:rsidR="0089638E" w:rsidRPr="001D1167" w:rsidRDefault="0089638E" w:rsidP="0089638E">
      <w:pPr>
        <w:pStyle w:val="a3"/>
        <w:shd w:val="clear" w:color="auto" w:fill="FFFFFF"/>
        <w:spacing w:beforeAutospacing="0" w:afterAutospacing="0" w:line="576" w:lineRule="exact"/>
        <w:ind w:firstLineChars="200" w:firstLine="680"/>
        <w:jc w:val="both"/>
        <w:rPr>
          <w:rFonts w:ascii="仿宋_GB2312" w:eastAsia="仿宋_GB2312" w:hAnsi="仿宋" w:cs="仿宋"/>
          <w:color w:val="333333"/>
          <w:sz w:val="34"/>
          <w:szCs w:val="34"/>
          <w:shd w:val="clear" w:color="auto" w:fill="FFFFFF"/>
        </w:rPr>
      </w:pPr>
      <w:r w:rsidRPr="001D1167">
        <w:rPr>
          <w:rFonts w:ascii="仿宋_GB2312" w:eastAsia="仿宋_GB2312" w:hAnsi="仿宋" w:cs="仿宋" w:hint="eastAsia"/>
          <w:color w:val="333333"/>
          <w:sz w:val="34"/>
          <w:szCs w:val="34"/>
          <w:shd w:val="clear" w:color="auto" w:fill="FFFFFF"/>
        </w:rPr>
        <w:t>一、预公开制度是指涉及个人或组织的重大利益，或有重大社会影响的事项在正式决定前，我单位应当将拟定的方案和理由向社会公布，在充分听取意见和建议后进行调整，再作出决定的制度。</w:t>
      </w:r>
    </w:p>
    <w:p w:rsidR="0089638E" w:rsidRPr="001D1167" w:rsidRDefault="0089638E" w:rsidP="0089638E">
      <w:pPr>
        <w:pStyle w:val="a3"/>
        <w:shd w:val="clear" w:color="auto" w:fill="FFFFFF"/>
        <w:spacing w:beforeAutospacing="0" w:afterAutospacing="0" w:line="576" w:lineRule="exact"/>
        <w:ind w:firstLineChars="200" w:firstLine="680"/>
        <w:jc w:val="both"/>
        <w:rPr>
          <w:rFonts w:ascii="仿宋_GB2312" w:eastAsia="仿宋_GB2312" w:hAnsi="仿宋" w:cs="仿宋"/>
          <w:color w:val="333333"/>
          <w:sz w:val="34"/>
          <w:szCs w:val="34"/>
          <w:shd w:val="clear" w:color="auto" w:fill="FFFFFF"/>
        </w:rPr>
      </w:pPr>
      <w:r w:rsidRPr="001D1167">
        <w:rPr>
          <w:rFonts w:ascii="仿宋_GB2312" w:eastAsia="仿宋_GB2312" w:hAnsi="仿宋" w:cs="仿宋" w:hint="eastAsia"/>
          <w:color w:val="333333"/>
          <w:sz w:val="34"/>
          <w:szCs w:val="34"/>
          <w:shd w:val="clear" w:color="auto" w:fill="FFFFFF"/>
        </w:rPr>
        <w:t>二、预公开以依法、及时、真实、公正和不影响决策为原则。</w:t>
      </w:r>
      <w:r w:rsidRPr="001D1167">
        <w:rPr>
          <w:rFonts w:hint="eastAsia"/>
          <w:color w:val="333333"/>
          <w:sz w:val="34"/>
          <w:szCs w:val="34"/>
          <w:shd w:val="clear" w:color="auto" w:fill="FFFFFF"/>
        </w:rPr>
        <w:t> </w:t>
      </w:r>
    </w:p>
    <w:p w:rsidR="0089638E" w:rsidRPr="001D1167" w:rsidRDefault="0089638E" w:rsidP="0089638E">
      <w:pPr>
        <w:pStyle w:val="a3"/>
        <w:shd w:val="clear" w:color="auto" w:fill="FFFFFF"/>
        <w:spacing w:beforeAutospacing="0" w:afterAutospacing="0" w:line="576" w:lineRule="exact"/>
        <w:ind w:firstLineChars="200" w:firstLine="680"/>
        <w:jc w:val="both"/>
        <w:rPr>
          <w:rFonts w:ascii="仿宋_GB2312" w:eastAsia="仿宋_GB2312" w:hAnsi="仿宋" w:cs="仿宋"/>
          <w:color w:val="333333"/>
          <w:sz w:val="34"/>
          <w:szCs w:val="34"/>
          <w:shd w:val="clear" w:color="auto" w:fill="FFFFFF"/>
        </w:rPr>
      </w:pPr>
      <w:r w:rsidRPr="001D1167">
        <w:rPr>
          <w:rFonts w:ascii="仿宋_GB2312" w:eastAsia="仿宋_GB2312" w:hAnsi="仿宋" w:cs="仿宋" w:hint="eastAsia"/>
          <w:color w:val="333333"/>
          <w:sz w:val="34"/>
          <w:szCs w:val="34"/>
          <w:shd w:val="clear" w:color="auto" w:fill="FFFFFF"/>
        </w:rPr>
        <w:t>三、根据本单位实际，应实施预公开制度的事项有：</w:t>
      </w:r>
      <w:r w:rsidRPr="001D1167">
        <w:rPr>
          <w:rFonts w:hint="eastAsia"/>
          <w:color w:val="333333"/>
          <w:sz w:val="34"/>
          <w:szCs w:val="34"/>
          <w:shd w:val="clear" w:color="auto" w:fill="FFFFFF"/>
        </w:rPr>
        <w:t> </w:t>
      </w:r>
    </w:p>
    <w:p w:rsidR="0089638E" w:rsidRPr="001D1167" w:rsidRDefault="0089638E" w:rsidP="0089638E">
      <w:pPr>
        <w:pStyle w:val="a3"/>
        <w:shd w:val="clear" w:color="auto" w:fill="FFFFFF"/>
        <w:spacing w:beforeAutospacing="0" w:afterAutospacing="0" w:line="576" w:lineRule="exact"/>
        <w:ind w:firstLineChars="200" w:firstLine="680"/>
        <w:jc w:val="both"/>
        <w:rPr>
          <w:rFonts w:ascii="仿宋_GB2312" w:eastAsia="仿宋_GB2312" w:hAnsi="仿宋" w:cs="仿宋"/>
          <w:color w:val="333333"/>
          <w:sz w:val="34"/>
          <w:szCs w:val="34"/>
          <w:shd w:val="clear" w:color="auto" w:fill="FFFFFF"/>
        </w:rPr>
      </w:pPr>
      <w:r w:rsidRPr="001D1167">
        <w:rPr>
          <w:rFonts w:ascii="仿宋_GB2312" w:eastAsia="仿宋_GB2312" w:hAnsi="仿宋" w:cs="仿宋" w:hint="eastAsia"/>
          <w:color w:val="333333"/>
          <w:sz w:val="34"/>
          <w:szCs w:val="34"/>
          <w:shd w:val="clear" w:color="auto" w:fill="FFFFFF"/>
        </w:rPr>
        <w:t>（一）涉及本单位的发展战略、发展计划、工作目标及完成情况；</w:t>
      </w:r>
    </w:p>
    <w:p w:rsidR="0089638E" w:rsidRPr="001D1167" w:rsidRDefault="0089638E" w:rsidP="0089638E">
      <w:pPr>
        <w:pStyle w:val="a3"/>
        <w:shd w:val="clear" w:color="auto" w:fill="FFFFFF"/>
        <w:spacing w:beforeAutospacing="0" w:afterAutospacing="0" w:line="576" w:lineRule="exact"/>
        <w:ind w:firstLineChars="200" w:firstLine="680"/>
        <w:jc w:val="both"/>
        <w:rPr>
          <w:rFonts w:ascii="仿宋_GB2312" w:eastAsia="仿宋_GB2312" w:hAnsi="仿宋" w:cs="仿宋"/>
          <w:color w:val="333333"/>
          <w:sz w:val="34"/>
          <w:szCs w:val="34"/>
          <w:shd w:val="clear" w:color="auto" w:fill="FFFFFF"/>
        </w:rPr>
      </w:pPr>
      <w:r w:rsidRPr="001D1167">
        <w:rPr>
          <w:rFonts w:ascii="仿宋_GB2312" w:eastAsia="仿宋_GB2312" w:hAnsi="仿宋" w:cs="仿宋" w:hint="eastAsia"/>
          <w:color w:val="333333"/>
          <w:sz w:val="34"/>
          <w:szCs w:val="34"/>
          <w:shd w:val="clear" w:color="auto" w:fill="FFFFFF"/>
        </w:rPr>
        <w:t>（二）涉及全局性的重要事项或重大决策；</w:t>
      </w:r>
      <w:r w:rsidRPr="001D1167">
        <w:rPr>
          <w:rFonts w:hint="eastAsia"/>
          <w:color w:val="333333"/>
          <w:sz w:val="34"/>
          <w:szCs w:val="34"/>
          <w:shd w:val="clear" w:color="auto" w:fill="FFFFFF"/>
        </w:rPr>
        <w:t> </w:t>
      </w:r>
    </w:p>
    <w:p w:rsidR="0089638E" w:rsidRPr="001D1167" w:rsidRDefault="0089638E" w:rsidP="0089638E">
      <w:pPr>
        <w:pStyle w:val="a3"/>
        <w:shd w:val="clear" w:color="auto" w:fill="FFFFFF"/>
        <w:spacing w:beforeAutospacing="0" w:afterAutospacing="0" w:line="576" w:lineRule="exact"/>
        <w:ind w:firstLineChars="200" w:firstLine="680"/>
        <w:jc w:val="both"/>
        <w:rPr>
          <w:rFonts w:ascii="仿宋_GB2312" w:eastAsia="仿宋_GB2312" w:hAnsi="仿宋" w:cs="仿宋"/>
          <w:color w:val="333333"/>
          <w:sz w:val="34"/>
          <w:szCs w:val="34"/>
          <w:shd w:val="clear" w:color="auto" w:fill="FFFFFF"/>
        </w:rPr>
      </w:pPr>
      <w:r w:rsidRPr="001D1167">
        <w:rPr>
          <w:rFonts w:ascii="仿宋_GB2312" w:eastAsia="仿宋_GB2312" w:hAnsi="仿宋" w:cs="仿宋" w:hint="eastAsia"/>
          <w:color w:val="333333"/>
          <w:sz w:val="34"/>
          <w:szCs w:val="34"/>
          <w:shd w:val="clear" w:color="auto" w:fill="FFFFFF"/>
        </w:rPr>
        <w:t>（三）涉及法规、规章、规范性文件及其他政策措施的出台；</w:t>
      </w:r>
    </w:p>
    <w:p w:rsidR="0089638E" w:rsidRPr="001D1167" w:rsidRDefault="0089638E" w:rsidP="0089638E">
      <w:pPr>
        <w:pStyle w:val="a3"/>
        <w:shd w:val="clear" w:color="auto" w:fill="FFFFFF"/>
        <w:spacing w:beforeAutospacing="0" w:afterAutospacing="0" w:line="576" w:lineRule="exact"/>
        <w:ind w:firstLineChars="200" w:firstLine="680"/>
        <w:jc w:val="both"/>
        <w:rPr>
          <w:rFonts w:ascii="仿宋_GB2312" w:eastAsia="仿宋_GB2312" w:hAnsi="仿宋" w:cs="仿宋"/>
          <w:color w:val="333333"/>
          <w:sz w:val="34"/>
          <w:szCs w:val="34"/>
          <w:shd w:val="clear" w:color="auto" w:fill="FFFFFF"/>
        </w:rPr>
      </w:pPr>
      <w:r w:rsidRPr="001D1167">
        <w:rPr>
          <w:rFonts w:ascii="仿宋_GB2312" w:eastAsia="仿宋_GB2312" w:hAnsi="仿宋" w:cs="仿宋" w:hint="eastAsia"/>
          <w:color w:val="333333"/>
          <w:sz w:val="34"/>
          <w:szCs w:val="34"/>
          <w:shd w:val="clear" w:color="auto" w:fill="FFFFFF"/>
        </w:rPr>
        <w:t>（四）涉及群众切身利益或群众普遍关心的重大事项决策；</w:t>
      </w:r>
    </w:p>
    <w:p w:rsidR="0089638E" w:rsidRPr="001D1167" w:rsidRDefault="0089638E" w:rsidP="0089638E">
      <w:pPr>
        <w:pStyle w:val="a3"/>
        <w:shd w:val="clear" w:color="auto" w:fill="FFFFFF"/>
        <w:spacing w:beforeAutospacing="0" w:afterAutospacing="0" w:line="576" w:lineRule="exact"/>
        <w:ind w:firstLineChars="200" w:firstLine="680"/>
        <w:jc w:val="both"/>
        <w:rPr>
          <w:rFonts w:ascii="仿宋_GB2312" w:eastAsia="仿宋_GB2312" w:hAnsi="仿宋" w:cs="仿宋"/>
          <w:color w:val="333333"/>
          <w:sz w:val="34"/>
          <w:szCs w:val="34"/>
          <w:shd w:val="clear" w:color="auto" w:fill="FFFFFF"/>
        </w:rPr>
      </w:pPr>
      <w:r w:rsidRPr="001D1167">
        <w:rPr>
          <w:rFonts w:ascii="仿宋_GB2312" w:eastAsia="仿宋_GB2312" w:hAnsi="仿宋" w:cs="仿宋" w:hint="eastAsia"/>
          <w:color w:val="333333"/>
          <w:sz w:val="34"/>
          <w:szCs w:val="34"/>
          <w:shd w:val="clear" w:color="auto" w:fill="FFFFFF"/>
        </w:rPr>
        <w:lastRenderedPageBreak/>
        <w:t>（五）涉及我公司的机构设置、职能和设定依据的变动；</w:t>
      </w:r>
    </w:p>
    <w:p w:rsidR="0089638E" w:rsidRPr="001D1167" w:rsidRDefault="0089638E" w:rsidP="0089638E">
      <w:pPr>
        <w:pStyle w:val="a3"/>
        <w:shd w:val="clear" w:color="auto" w:fill="FFFFFF"/>
        <w:spacing w:beforeAutospacing="0" w:afterAutospacing="0" w:line="576" w:lineRule="exact"/>
        <w:ind w:firstLineChars="200" w:firstLine="680"/>
        <w:jc w:val="both"/>
        <w:rPr>
          <w:rFonts w:ascii="仿宋_GB2312" w:eastAsia="仿宋_GB2312" w:hAnsi="仿宋" w:cs="仿宋"/>
          <w:color w:val="333333"/>
          <w:sz w:val="34"/>
          <w:szCs w:val="34"/>
          <w:shd w:val="clear" w:color="auto" w:fill="FFFFFF"/>
        </w:rPr>
      </w:pPr>
      <w:r w:rsidRPr="001D1167">
        <w:rPr>
          <w:rFonts w:ascii="仿宋_GB2312" w:eastAsia="仿宋_GB2312" w:hAnsi="仿宋" w:cs="仿宋" w:hint="eastAsia"/>
          <w:color w:val="333333"/>
          <w:sz w:val="34"/>
          <w:szCs w:val="34"/>
          <w:shd w:val="clear" w:color="auto" w:fill="FFFFFF"/>
        </w:rPr>
        <w:t>（六）涉及行政审批、审核、备案等行政职能的变动；</w:t>
      </w:r>
    </w:p>
    <w:p w:rsidR="0089638E" w:rsidRPr="001D1167" w:rsidRDefault="0089638E" w:rsidP="0089638E">
      <w:pPr>
        <w:pStyle w:val="a3"/>
        <w:shd w:val="clear" w:color="auto" w:fill="FFFFFF"/>
        <w:spacing w:beforeAutospacing="0" w:afterAutospacing="0" w:line="576" w:lineRule="exact"/>
        <w:jc w:val="both"/>
        <w:rPr>
          <w:rFonts w:ascii="仿宋_GB2312" w:eastAsia="仿宋_GB2312" w:hAnsi="仿宋" w:cs="仿宋"/>
          <w:color w:val="333333"/>
          <w:sz w:val="34"/>
          <w:szCs w:val="34"/>
          <w:shd w:val="clear" w:color="auto" w:fill="FFFFFF"/>
        </w:rPr>
      </w:pPr>
      <w:r w:rsidRPr="001D1167">
        <w:rPr>
          <w:rFonts w:hint="eastAsia"/>
          <w:color w:val="333333"/>
          <w:sz w:val="34"/>
          <w:szCs w:val="34"/>
          <w:shd w:val="clear" w:color="auto" w:fill="FFFFFF"/>
        </w:rPr>
        <w:t> </w:t>
      </w:r>
      <w:r w:rsidR="00EF645C">
        <w:rPr>
          <w:rFonts w:ascii="仿宋_GB2312" w:eastAsia="仿宋_GB2312" w:hAnsi="仿宋" w:cs="仿宋" w:hint="eastAsia"/>
          <w:color w:val="333333"/>
          <w:sz w:val="34"/>
          <w:szCs w:val="34"/>
          <w:shd w:val="clear" w:color="auto" w:fill="FFFFFF"/>
        </w:rPr>
        <w:t xml:space="preserve">　</w:t>
      </w:r>
      <w:r w:rsidRPr="001D1167">
        <w:rPr>
          <w:rFonts w:ascii="仿宋_GB2312" w:eastAsia="仿宋_GB2312" w:hAnsi="仿宋" w:cs="仿宋" w:hint="eastAsia"/>
          <w:color w:val="333333"/>
          <w:sz w:val="34"/>
          <w:szCs w:val="34"/>
          <w:shd w:val="clear" w:color="auto" w:fill="FFFFFF"/>
        </w:rPr>
        <w:t>（七）涉及重大突发事件和重要行政执法行为的处理和执行情况；</w:t>
      </w:r>
    </w:p>
    <w:p w:rsidR="0089638E" w:rsidRPr="001D1167" w:rsidRDefault="0089638E" w:rsidP="0089638E">
      <w:pPr>
        <w:pStyle w:val="a3"/>
        <w:shd w:val="clear" w:color="auto" w:fill="FFFFFF"/>
        <w:spacing w:beforeAutospacing="0" w:afterAutospacing="0" w:line="576" w:lineRule="exact"/>
        <w:jc w:val="both"/>
        <w:rPr>
          <w:rFonts w:ascii="仿宋_GB2312" w:eastAsia="仿宋_GB2312" w:hAnsi="仿宋" w:cs="仿宋"/>
          <w:color w:val="333333"/>
          <w:sz w:val="34"/>
          <w:szCs w:val="34"/>
          <w:shd w:val="clear" w:color="auto" w:fill="FFFFFF"/>
        </w:rPr>
      </w:pPr>
      <w:r w:rsidRPr="001D1167">
        <w:rPr>
          <w:rFonts w:hint="eastAsia"/>
          <w:color w:val="333333"/>
          <w:sz w:val="34"/>
          <w:szCs w:val="34"/>
          <w:shd w:val="clear" w:color="auto" w:fill="FFFFFF"/>
        </w:rPr>
        <w:t> </w:t>
      </w:r>
      <w:r w:rsidR="00EF645C">
        <w:rPr>
          <w:rFonts w:ascii="仿宋_GB2312" w:eastAsia="仿宋_GB2312" w:hAnsi="仿宋" w:cs="仿宋" w:hint="eastAsia"/>
          <w:color w:val="333333"/>
          <w:sz w:val="34"/>
          <w:szCs w:val="34"/>
          <w:shd w:val="clear" w:color="auto" w:fill="FFFFFF"/>
        </w:rPr>
        <w:t xml:space="preserve">　</w:t>
      </w:r>
      <w:r w:rsidRPr="001D1167">
        <w:rPr>
          <w:rFonts w:ascii="仿宋_GB2312" w:eastAsia="仿宋_GB2312" w:hAnsi="仿宋" w:cs="仿宋" w:hint="eastAsia"/>
          <w:color w:val="333333"/>
          <w:sz w:val="34"/>
          <w:szCs w:val="34"/>
          <w:shd w:val="clear" w:color="auto" w:fill="FFFFFF"/>
        </w:rPr>
        <w:t>（八）涉及重要专项经费的分配和使用情况。</w:t>
      </w:r>
    </w:p>
    <w:p w:rsidR="0089638E" w:rsidRPr="001D1167" w:rsidRDefault="0089638E" w:rsidP="0089638E">
      <w:pPr>
        <w:pStyle w:val="a3"/>
        <w:shd w:val="clear" w:color="auto" w:fill="FFFFFF"/>
        <w:spacing w:beforeAutospacing="0" w:afterAutospacing="0" w:line="576" w:lineRule="exact"/>
        <w:jc w:val="both"/>
        <w:rPr>
          <w:rFonts w:ascii="仿宋_GB2312" w:eastAsia="仿宋_GB2312" w:hAnsi="仿宋" w:cs="仿宋"/>
          <w:color w:val="333333"/>
          <w:sz w:val="34"/>
          <w:szCs w:val="34"/>
          <w:shd w:val="clear" w:color="auto" w:fill="FFFFFF"/>
        </w:rPr>
      </w:pPr>
      <w:r w:rsidRPr="001D1167">
        <w:rPr>
          <w:rFonts w:hint="eastAsia"/>
          <w:color w:val="333333"/>
          <w:sz w:val="34"/>
          <w:szCs w:val="34"/>
          <w:shd w:val="clear" w:color="auto" w:fill="FFFFFF"/>
        </w:rPr>
        <w:t> </w:t>
      </w:r>
      <w:r w:rsidR="00EF645C">
        <w:rPr>
          <w:rFonts w:ascii="仿宋_GB2312" w:eastAsia="仿宋_GB2312" w:hAnsi="仿宋" w:cs="仿宋" w:hint="eastAsia"/>
          <w:color w:val="333333"/>
          <w:sz w:val="34"/>
          <w:szCs w:val="34"/>
          <w:shd w:val="clear" w:color="auto" w:fill="FFFFFF"/>
        </w:rPr>
        <w:t xml:space="preserve">　</w:t>
      </w:r>
      <w:r w:rsidRPr="001D1167">
        <w:rPr>
          <w:rFonts w:ascii="仿宋_GB2312" w:eastAsia="仿宋_GB2312" w:hAnsi="仿宋" w:cs="仿宋" w:hint="eastAsia"/>
          <w:color w:val="333333"/>
          <w:sz w:val="34"/>
          <w:szCs w:val="34"/>
          <w:shd w:val="clear" w:color="auto" w:fill="FFFFFF"/>
        </w:rPr>
        <w:t>（九）涉及单位机关机构改革人员分流和工作人员分工及调整变化情况；</w:t>
      </w:r>
    </w:p>
    <w:p w:rsidR="0089638E" w:rsidRPr="001D1167" w:rsidRDefault="0089638E" w:rsidP="0089638E">
      <w:pPr>
        <w:pStyle w:val="a3"/>
        <w:shd w:val="clear" w:color="auto" w:fill="FFFFFF"/>
        <w:spacing w:beforeAutospacing="0" w:afterAutospacing="0" w:line="576" w:lineRule="exact"/>
        <w:jc w:val="both"/>
        <w:rPr>
          <w:rFonts w:ascii="仿宋_GB2312" w:eastAsia="仿宋_GB2312" w:hAnsi="仿宋" w:cs="仿宋"/>
          <w:color w:val="333333"/>
          <w:sz w:val="34"/>
          <w:szCs w:val="34"/>
          <w:shd w:val="clear" w:color="auto" w:fill="FFFFFF"/>
        </w:rPr>
      </w:pPr>
      <w:r w:rsidRPr="001D1167">
        <w:rPr>
          <w:rFonts w:hint="eastAsia"/>
          <w:color w:val="333333"/>
          <w:sz w:val="34"/>
          <w:szCs w:val="34"/>
          <w:shd w:val="clear" w:color="auto" w:fill="FFFFFF"/>
        </w:rPr>
        <w:t> </w:t>
      </w:r>
      <w:r w:rsidR="00EF645C">
        <w:rPr>
          <w:rFonts w:ascii="仿宋_GB2312" w:eastAsia="仿宋_GB2312" w:hAnsi="仿宋" w:cs="仿宋" w:hint="eastAsia"/>
          <w:color w:val="333333"/>
          <w:sz w:val="34"/>
          <w:szCs w:val="34"/>
          <w:shd w:val="clear" w:color="auto" w:fill="FFFFFF"/>
        </w:rPr>
        <w:t xml:space="preserve">　</w:t>
      </w:r>
      <w:r w:rsidRPr="001D1167">
        <w:rPr>
          <w:rFonts w:ascii="仿宋_GB2312" w:eastAsia="仿宋_GB2312" w:hAnsi="仿宋" w:cs="仿宋" w:hint="eastAsia"/>
          <w:color w:val="333333"/>
          <w:sz w:val="34"/>
          <w:szCs w:val="34"/>
          <w:shd w:val="clear" w:color="auto" w:fill="FFFFFF"/>
        </w:rPr>
        <w:t>（十）其他应当实施预公开制度的事项。</w:t>
      </w:r>
    </w:p>
    <w:p w:rsidR="0089638E" w:rsidRPr="001D1167" w:rsidRDefault="0089638E" w:rsidP="0089638E">
      <w:pPr>
        <w:pStyle w:val="a3"/>
        <w:shd w:val="clear" w:color="auto" w:fill="FFFFFF"/>
        <w:spacing w:beforeAutospacing="0" w:afterAutospacing="0" w:line="576" w:lineRule="exact"/>
        <w:jc w:val="both"/>
        <w:rPr>
          <w:rFonts w:ascii="仿宋_GB2312" w:eastAsia="仿宋_GB2312" w:hAnsi="仿宋" w:cs="仿宋"/>
          <w:color w:val="333333"/>
          <w:sz w:val="34"/>
          <w:szCs w:val="34"/>
          <w:shd w:val="clear" w:color="auto" w:fill="FFFFFF"/>
        </w:rPr>
      </w:pPr>
      <w:r w:rsidRPr="001D1167">
        <w:rPr>
          <w:rFonts w:hint="eastAsia"/>
          <w:color w:val="333333"/>
          <w:sz w:val="34"/>
          <w:szCs w:val="34"/>
          <w:shd w:val="clear" w:color="auto" w:fill="FFFFFF"/>
        </w:rPr>
        <w:t> </w:t>
      </w:r>
      <w:r w:rsidRPr="001D1167">
        <w:rPr>
          <w:rFonts w:ascii="仿宋_GB2312" w:eastAsia="仿宋_GB2312" w:hAnsi="仿宋" w:cs="仿宋" w:hint="eastAsia"/>
          <w:color w:val="333333"/>
          <w:sz w:val="34"/>
          <w:szCs w:val="34"/>
          <w:shd w:val="clear" w:color="auto" w:fill="FFFFFF"/>
        </w:rPr>
        <w:t xml:space="preserve">　　四、预公开采取的方式有：</w:t>
      </w:r>
    </w:p>
    <w:p w:rsidR="0089638E" w:rsidRPr="001D1167" w:rsidRDefault="0089638E" w:rsidP="0089638E">
      <w:pPr>
        <w:pStyle w:val="a3"/>
        <w:shd w:val="clear" w:color="auto" w:fill="FFFFFF"/>
        <w:spacing w:beforeAutospacing="0" w:afterAutospacing="0" w:line="576" w:lineRule="exact"/>
        <w:ind w:firstLineChars="200" w:firstLine="680"/>
        <w:jc w:val="both"/>
        <w:rPr>
          <w:rFonts w:ascii="仿宋_GB2312" w:eastAsia="仿宋_GB2312" w:hAnsi="仿宋" w:cs="仿宋"/>
          <w:color w:val="333333"/>
          <w:sz w:val="34"/>
          <w:szCs w:val="34"/>
          <w:shd w:val="clear" w:color="auto" w:fill="FFFFFF"/>
        </w:rPr>
      </w:pPr>
      <w:r w:rsidRPr="001D1167">
        <w:rPr>
          <w:rFonts w:ascii="仿宋_GB2312" w:eastAsia="仿宋_GB2312" w:hAnsi="仿宋" w:cs="仿宋" w:hint="eastAsia"/>
          <w:color w:val="333333"/>
          <w:sz w:val="34"/>
          <w:szCs w:val="34"/>
          <w:shd w:val="clear" w:color="auto" w:fill="FFFFFF"/>
        </w:rPr>
        <w:t>（一）通过广播、电视、报刊等媒体向社会及公众预公开；</w:t>
      </w:r>
    </w:p>
    <w:p w:rsidR="0089638E" w:rsidRPr="001D1167" w:rsidRDefault="0089638E" w:rsidP="0089638E">
      <w:pPr>
        <w:pStyle w:val="a3"/>
        <w:shd w:val="clear" w:color="auto" w:fill="FFFFFF"/>
        <w:spacing w:beforeAutospacing="0" w:afterAutospacing="0" w:line="576" w:lineRule="exact"/>
        <w:ind w:firstLineChars="200" w:firstLine="680"/>
        <w:jc w:val="both"/>
        <w:rPr>
          <w:rFonts w:ascii="仿宋_GB2312" w:eastAsia="仿宋_GB2312" w:hAnsi="仿宋" w:cs="仿宋"/>
          <w:color w:val="333333"/>
          <w:sz w:val="34"/>
          <w:szCs w:val="34"/>
          <w:shd w:val="clear" w:color="auto" w:fill="FFFFFF"/>
        </w:rPr>
      </w:pPr>
      <w:r w:rsidRPr="001D1167">
        <w:rPr>
          <w:rFonts w:ascii="仿宋_GB2312" w:eastAsia="仿宋_GB2312" w:hAnsi="仿宋" w:cs="仿宋" w:hint="eastAsia"/>
          <w:color w:val="333333"/>
          <w:sz w:val="34"/>
          <w:szCs w:val="34"/>
          <w:shd w:val="clear" w:color="auto" w:fill="FFFFFF"/>
        </w:rPr>
        <w:t>（二）通过设立固定的信息公开栏向社会及公众预公开；</w:t>
      </w:r>
    </w:p>
    <w:p w:rsidR="0089638E" w:rsidRPr="001D1167" w:rsidRDefault="0089638E" w:rsidP="0089638E">
      <w:pPr>
        <w:pStyle w:val="a3"/>
        <w:shd w:val="clear" w:color="auto" w:fill="FFFFFF"/>
        <w:spacing w:beforeAutospacing="0" w:afterAutospacing="0" w:line="576" w:lineRule="exact"/>
        <w:ind w:firstLineChars="200" w:firstLine="680"/>
        <w:jc w:val="both"/>
        <w:rPr>
          <w:rFonts w:ascii="仿宋_GB2312" w:eastAsia="仿宋_GB2312" w:hAnsi="仿宋" w:cs="仿宋"/>
          <w:color w:val="333333"/>
          <w:sz w:val="34"/>
          <w:szCs w:val="34"/>
          <w:shd w:val="clear" w:color="auto" w:fill="FFFFFF"/>
        </w:rPr>
      </w:pPr>
      <w:r w:rsidRPr="001D1167">
        <w:rPr>
          <w:rFonts w:ascii="仿宋_GB2312" w:eastAsia="仿宋_GB2312" w:hAnsi="仿宋" w:cs="仿宋" w:hint="eastAsia"/>
          <w:color w:val="333333"/>
          <w:sz w:val="34"/>
          <w:szCs w:val="34"/>
          <w:shd w:val="clear" w:color="auto" w:fill="FFFFFF"/>
        </w:rPr>
        <w:t>（三）通过召开新闻发布会向社会及公众预公开；</w:t>
      </w:r>
    </w:p>
    <w:p w:rsidR="0089638E" w:rsidRPr="001D1167" w:rsidRDefault="0089638E" w:rsidP="0089638E">
      <w:pPr>
        <w:pStyle w:val="a3"/>
        <w:shd w:val="clear" w:color="auto" w:fill="FFFFFF"/>
        <w:spacing w:beforeAutospacing="0" w:afterAutospacing="0" w:line="576" w:lineRule="exact"/>
        <w:ind w:firstLineChars="200" w:firstLine="680"/>
        <w:jc w:val="both"/>
        <w:rPr>
          <w:rFonts w:ascii="仿宋_GB2312" w:eastAsia="仿宋_GB2312" w:hAnsi="仿宋" w:cs="仿宋"/>
          <w:color w:val="333333"/>
          <w:sz w:val="34"/>
          <w:szCs w:val="34"/>
          <w:shd w:val="clear" w:color="auto" w:fill="FFFFFF"/>
        </w:rPr>
      </w:pPr>
      <w:r w:rsidRPr="001D1167">
        <w:rPr>
          <w:rFonts w:ascii="仿宋_GB2312" w:eastAsia="仿宋_GB2312" w:hAnsi="仿宋" w:cs="仿宋" w:hint="eastAsia"/>
          <w:color w:val="333333"/>
          <w:sz w:val="34"/>
          <w:szCs w:val="34"/>
          <w:shd w:val="clear" w:color="auto" w:fill="FFFFFF"/>
        </w:rPr>
        <w:t>（四）通过县政府门户网站向社会及公众预公开；</w:t>
      </w:r>
      <w:r w:rsidRPr="001D1167">
        <w:rPr>
          <w:rFonts w:hint="eastAsia"/>
          <w:color w:val="333333"/>
          <w:sz w:val="34"/>
          <w:szCs w:val="34"/>
          <w:shd w:val="clear" w:color="auto" w:fill="FFFFFF"/>
        </w:rPr>
        <w:t> </w:t>
      </w:r>
      <w:r w:rsidRPr="001D1167">
        <w:rPr>
          <w:rFonts w:ascii="仿宋_GB2312" w:eastAsia="仿宋_GB2312" w:hAnsi="仿宋" w:cs="仿宋" w:hint="eastAsia"/>
          <w:color w:val="333333"/>
          <w:sz w:val="34"/>
          <w:szCs w:val="34"/>
          <w:shd w:val="clear" w:color="auto" w:fill="FFFFFF"/>
        </w:rPr>
        <w:t xml:space="preserve">　　</w:t>
      </w:r>
    </w:p>
    <w:p w:rsidR="0089638E" w:rsidRPr="001D1167" w:rsidRDefault="0089638E" w:rsidP="0089638E">
      <w:pPr>
        <w:pStyle w:val="a3"/>
        <w:shd w:val="clear" w:color="auto" w:fill="FFFFFF"/>
        <w:spacing w:beforeAutospacing="0" w:afterAutospacing="0" w:line="576" w:lineRule="exact"/>
        <w:ind w:firstLineChars="200" w:firstLine="680"/>
        <w:jc w:val="both"/>
        <w:rPr>
          <w:rFonts w:ascii="仿宋_GB2312" w:eastAsia="仿宋_GB2312" w:hAnsi="仿宋" w:cs="仿宋"/>
          <w:color w:val="333333"/>
          <w:sz w:val="34"/>
          <w:szCs w:val="34"/>
          <w:shd w:val="clear" w:color="auto" w:fill="FFFFFF"/>
        </w:rPr>
      </w:pPr>
      <w:r w:rsidRPr="001D1167">
        <w:rPr>
          <w:rFonts w:ascii="仿宋_GB2312" w:eastAsia="仿宋_GB2312" w:hAnsi="仿宋" w:cs="仿宋" w:hint="eastAsia"/>
          <w:color w:val="333333"/>
          <w:sz w:val="34"/>
          <w:szCs w:val="34"/>
          <w:shd w:val="clear" w:color="auto" w:fill="FFFFFF"/>
        </w:rPr>
        <w:t>（五）其他便于社会及公众知晓的形式。</w:t>
      </w:r>
    </w:p>
    <w:p w:rsidR="0089638E" w:rsidRPr="001D1167" w:rsidRDefault="0089638E" w:rsidP="0089638E">
      <w:pPr>
        <w:pStyle w:val="a3"/>
        <w:shd w:val="clear" w:color="auto" w:fill="FFFFFF"/>
        <w:spacing w:beforeAutospacing="0" w:afterAutospacing="0" w:line="576" w:lineRule="exact"/>
        <w:ind w:firstLineChars="200" w:firstLine="680"/>
        <w:jc w:val="both"/>
        <w:rPr>
          <w:rFonts w:ascii="仿宋_GB2312" w:eastAsia="仿宋_GB2312" w:hAnsi="仿宋" w:cs="仿宋"/>
          <w:color w:val="333333"/>
          <w:sz w:val="34"/>
          <w:szCs w:val="34"/>
          <w:shd w:val="clear" w:color="auto" w:fill="FFFFFF"/>
        </w:rPr>
      </w:pPr>
      <w:r w:rsidRPr="001D1167">
        <w:rPr>
          <w:rFonts w:ascii="仿宋_GB2312" w:eastAsia="仿宋_GB2312" w:hAnsi="仿宋" w:cs="仿宋" w:hint="eastAsia"/>
          <w:color w:val="333333"/>
          <w:sz w:val="34"/>
          <w:szCs w:val="34"/>
          <w:shd w:val="clear" w:color="auto" w:fill="FFFFFF"/>
        </w:rPr>
        <w:t>五、预公开时间自我单位作出预公开决定向社会发布之日起，不超过7个工作日。</w:t>
      </w:r>
    </w:p>
    <w:p w:rsidR="0089638E" w:rsidRPr="001D1167" w:rsidRDefault="0089638E" w:rsidP="0089638E">
      <w:pPr>
        <w:pStyle w:val="a3"/>
        <w:shd w:val="clear" w:color="auto" w:fill="FFFFFF"/>
        <w:spacing w:beforeAutospacing="0" w:afterAutospacing="0" w:line="576" w:lineRule="exact"/>
        <w:ind w:firstLineChars="200" w:firstLine="680"/>
        <w:jc w:val="both"/>
        <w:rPr>
          <w:rFonts w:ascii="仿宋_GB2312" w:eastAsia="仿宋_GB2312" w:hAnsi="仿宋" w:cs="仿宋"/>
          <w:color w:val="333333"/>
          <w:sz w:val="34"/>
          <w:szCs w:val="34"/>
          <w:shd w:val="clear" w:color="auto" w:fill="FFFFFF"/>
        </w:rPr>
      </w:pPr>
      <w:r w:rsidRPr="001D1167">
        <w:rPr>
          <w:rFonts w:ascii="仿宋_GB2312" w:eastAsia="仿宋_GB2312" w:hAnsi="仿宋" w:cs="仿宋" w:hint="eastAsia"/>
          <w:color w:val="333333"/>
          <w:sz w:val="34"/>
          <w:szCs w:val="34"/>
          <w:shd w:val="clear" w:color="auto" w:fill="FFFFFF"/>
        </w:rPr>
        <w:lastRenderedPageBreak/>
        <w:t>六、预公开制度的执行必须依法、依规办理。凡涉及个人隐私、商业秘密、国家秘密的，不允许预公开，预公开内容应符合保密法律、法规的规定。</w:t>
      </w:r>
    </w:p>
    <w:p w:rsidR="0089638E" w:rsidRPr="001D1167" w:rsidRDefault="0089638E" w:rsidP="0089638E">
      <w:pPr>
        <w:pStyle w:val="a3"/>
        <w:shd w:val="clear" w:color="auto" w:fill="FFFFFF"/>
        <w:spacing w:beforeAutospacing="0" w:afterAutospacing="0" w:line="576" w:lineRule="exact"/>
        <w:ind w:firstLineChars="200" w:firstLine="680"/>
        <w:jc w:val="both"/>
        <w:rPr>
          <w:rFonts w:ascii="仿宋_GB2312" w:eastAsia="仿宋_GB2312" w:hAnsi="仿宋" w:cs="仿宋"/>
          <w:color w:val="333333"/>
          <w:sz w:val="34"/>
          <w:szCs w:val="34"/>
          <w:shd w:val="clear" w:color="auto" w:fill="FFFFFF"/>
        </w:rPr>
      </w:pPr>
      <w:r w:rsidRPr="001D1167">
        <w:rPr>
          <w:rFonts w:ascii="仿宋_GB2312" w:eastAsia="仿宋_GB2312" w:hAnsi="仿宋" w:cs="仿宋" w:hint="eastAsia"/>
          <w:color w:val="333333"/>
          <w:sz w:val="34"/>
          <w:szCs w:val="34"/>
          <w:shd w:val="clear" w:color="auto" w:fill="FFFFFF"/>
        </w:rPr>
        <w:t>七、凡应实施预公开制度但未实施的事项，该事项不具有行政效力。</w:t>
      </w:r>
    </w:p>
    <w:p w:rsidR="0089638E" w:rsidRDefault="0089638E">
      <w:pPr>
        <w:rPr>
          <w:rFonts w:ascii="仿宋_GB2312" w:eastAsia="仿宋_GB2312"/>
          <w:sz w:val="34"/>
          <w:szCs w:val="34"/>
        </w:rPr>
      </w:pPr>
    </w:p>
    <w:p w:rsidR="0089638E" w:rsidRDefault="0089638E">
      <w:pPr>
        <w:rPr>
          <w:rFonts w:ascii="仿宋_GB2312" w:eastAsia="仿宋_GB2312"/>
          <w:sz w:val="34"/>
          <w:szCs w:val="34"/>
        </w:rPr>
      </w:pPr>
    </w:p>
    <w:p w:rsidR="0089638E" w:rsidRDefault="0089638E">
      <w:pPr>
        <w:rPr>
          <w:rFonts w:ascii="仿宋_GB2312" w:eastAsia="仿宋_GB2312"/>
          <w:sz w:val="34"/>
          <w:szCs w:val="34"/>
        </w:rPr>
      </w:pPr>
    </w:p>
    <w:p w:rsidR="0089638E" w:rsidRDefault="0089638E">
      <w:pPr>
        <w:rPr>
          <w:rFonts w:ascii="仿宋_GB2312" w:eastAsia="仿宋_GB2312"/>
          <w:sz w:val="34"/>
          <w:szCs w:val="34"/>
        </w:rPr>
      </w:pPr>
    </w:p>
    <w:p w:rsidR="0089638E" w:rsidRDefault="0089638E">
      <w:pPr>
        <w:rPr>
          <w:rFonts w:ascii="仿宋_GB2312" w:eastAsia="仿宋_GB2312"/>
          <w:sz w:val="34"/>
          <w:szCs w:val="34"/>
        </w:rPr>
      </w:pPr>
    </w:p>
    <w:p w:rsidR="0089638E" w:rsidRDefault="0089638E">
      <w:pPr>
        <w:rPr>
          <w:rFonts w:ascii="仿宋_GB2312" w:eastAsia="仿宋_GB2312"/>
          <w:sz w:val="34"/>
          <w:szCs w:val="34"/>
        </w:rPr>
      </w:pPr>
    </w:p>
    <w:p w:rsidR="0089638E" w:rsidRDefault="0089638E">
      <w:pPr>
        <w:rPr>
          <w:rFonts w:ascii="仿宋_GB2312" w:eastAsia="仿宋_GB2312"/>
          <w:sz w:val="34"/>
          <w:szCs w:val="34"/>
        </w:rPr>
      </w:pPr>
    </w:p>
    <w:p w:rsidR="0089638E" w:rsidRDefault="0089638E">
      <w:pPr>
        <w:rPr>
          <w:rFonts w:ascii="仿宋_GB2312" w:eastAsia="仿宋_GB2312"/>
          <w:sz w:val="34"/>
          <w:szCs w:val="34"/>
        </w:rPr>
      </w:pPr>
    </w:p>
    <w:p w:rsidR="0089638E" w:rsidRDefault="0089638E">
      <w:pPr>
        <w:rPr>
          <w:rFonts w:ascii="仿宋_GB2312" w:eastAsia="仿宋_GB2312"/>
          <w:sz w:val="34"/>
          <w:szCs w:val="34"/>
        </w:rPr>
      </w:pPr>
    </w:p>
    <w:p w:rsidR="0089638E" w:rsidRDefault="0089638E">
      <w:pPr>
        <w:rPr>
          <w:rFonts w:ascii="仿宋_GB2312" w:eastAsia="仿宋_GB2312"/>
          <w:sz w:val="34"/>
          <w:szCs w:val="34"/>
        </w:rPr>
      </w:pPr>
    </w:p>
    <w:p w:rsidR="0089638E" w:rsidRDefault="0089638E">
      <w:pPr>
        <w:rPr>
          <w:rFonts w:ascii="仿宋_GB2312" w:eastAsia="仿宋_GB2312"/>
          <w:sz w:val="34"/>
          <w:szCs w:val="34"/>
        </w:rPr>
      </w:pPr>
    </w:p>
    <w:p w:rsidR="0089638E" w:rsidRDefault="0089638E">
      <w:pPr>
        <w:rPr>
          <w:rFonts w:ascii="仿宋_GB2312" w:eastAsia="仿宋_GB2312"/>
          <w:sz w:val="34"/>
          <w:szCs w:val="34"/>
        </w:rPr>
      </w:pPr>
    </w:p>
    <w:p w:rsidR="0089638E" w:rsidRDefault="0089638E">
      <w:pPr>
        <w:rPr>
          <w:rFonts w:ascii="仿宋_GB2312" w:eastAsia="仿宋_GB2312"/>
          <w:sz w:val="34"/>
          <w:szCs w:val="34"/>
        </w:rPr>
      </w:pPr>
    </w:p>
    <w:p w:rsidR="0089638E" w:rsidRDefault="0089638E">
      <w:pPr>
        <w:rPr>
          <w:rFonts w:ascii="仿宋_GB2312" w:eastAsia="仿宋_GB2312"/>
          <w:sz w:val="34"/>
          <w:szCs w:val="34"/>
        </w:rPr>
      </w:pPr>
    </w:p>
    <w:p w:rsidR="0089638E" w:rsidRDefault="0089638E">
      <w:pPr>
        <w:rPr>
          <w:rFonts w:ascii="仿宋_GB2312" w:eastAsia="仿宋_GB2312"/>
          <w:sz w:val="34"/>
          <w:szCs w:val="34"/>
        </w:rPr>
      </w:pPr>
    </w:p>
    <w:p w:rsidR="0089638E" w:rsidRDefault="0089638E">
      <w:pPr>
        <w:rPr>
          <w:rFonts w:ascii="仿宋_GB2312" w:eastAsia="仿宋_GB2312"/>
          <w:sz w:val="34"/>
          <w:szCs w:val="34"/>
        </w:rPr>
      </w:pPr>
    </w:p>
    <w:p w:rsidR="0089638E" w:rsidRDefault="0089638E">
      <w:pPr>
        <w:rPr>
          <w:rFonts w:ascii="仿宋_GB2312" w:eastAsia="仿宋_GB2312"/>
          <w:sz w:val="34"/>
          <w:szCs w:val="34"/>
        </w:rPr>
      </w:pPr>
    </w:p>
    <w:p w:rsidR="0089638E" w:rsidRPr="00890477" w:rsidRDefault="0089638E" w:rsidP="0089638E">
      <w:pPr>
        <w:spacing w:line="576" w:lineRule="exact"/>
        <w:rPr>
          <w:rFonts w:ascii="仿宋_GB2312" w:eastAsia="仿宋_GB2312" w:hAnsiTheme="majorEastAsia" w:cstheme="majorEastAsia"/>
          <w:bCs/>
          <w:sz w:val="32"/>
          <w:szCs w:val="32"/>
        </w:rPr>
      </w:pPr>
      <w:r w:rsidRPr="00890477">
        <w:rPr>
          <w:rFonts w:ascii="仿宋_GB2312" w:eastAsia="仿宋_GB2312" w:hAnsiTheme="majorEastAsia" w:cstheme="majorEastAsia" w:hint="eastAsia"/>
          <w:bCs/>
          <w:sz w:val="32"/>
          <w:szCs w:val="32"/>
        </w:rPr>
        <w:lastRenderedPageBreak/>
        <w:t>附件7：</w:t>
      </w:r>
    </w:p>
    <w:p w:rsidR="0089638E" w:rsidRPr="001520F5" w:rsidRDefault="0089638E" w:rsidP="0089638E">
      <w:pPr>
        <w:spacing w:line="576" w:lineRule="exact"/>
        <w:jc w:val="center"/>
        <w:rPr>
          <w:rFonts w:ascii="方正小标宋简体" w:eastAsia="方正小标宋简体" w:hAnsiTheme="majorEastAsia" w:cstheme="majorEastAsia"/>
          <w:bCs/>
          <w:sz w:val="44"/>
          <w:szCs w:val="44"/>
        </w:rPr>
      </w:pPr>
      <w:r w:rsidRPr="001520F5">
        <w:rPr>
          <w:rFonts w:ascii="方正小标宋简体" w:eastAsia="方正小标宋简体" w:hAnsiTheme="majorEastAsia" w:cstheme="majorEastAsia" w:hint="eastAsia"/>
          <w:bCs/>
          <w:sz w:val="44"/>
          <w:szCs w:val="44"/>
        </w:rPr>
        <w:t>浑江区农业农村局</w:t>
      </w:r>
    </w:p>
    <w:p w:rsidR="0089638E" w:rsidRPr="001520F5" w:rsidRDefault="0089638E" w:rsidP="0089638E">
      <w:pPr>
        <w:spacing w:line="576" w:lineRule="exact"/>
        <w:jc w:val="center"/>
        <w:rPr>
          <w:rFonts w:ascii="方正小标宋简体" w:eastAsia="方正小标宋简体" w:hAnsiTheme="majorEastAsia" w:cstheme="majorEastAsia"/>
          <w:bCs/>
          <w:sz w:val="44"/>
          <w:szCs w:val="44"/>
        </w:rPr>
      </w:pPr>
      <w:r w:rsidRPr="001520F5">
        <w:rPr>
          <w:rFonts w:ascii="方正小标宋简体" w:eastAsia="方正小标宋简体" w:hAnsiTheme="majorEastAsia" w:cstheme="majorEastAsia" w:hint="eastAsia"/>
          <w:bCs/>
          <w:sz w:val="44"/>
          <w:szCs w:val="44"/>
        </w:rPr>
        <w:t>澄清虚假或不完整信息工作办法</w:t>
      </w:r>
    </w:p>
    <w:p w:rsidR="0089638E" w:rsidRPr="001520F5" w:rsidRDefault="0089638E" w:rsidP="0089638E">
      <w:pPr>
        <w:spacing w:line="576" w:lineRule="exact"/>
        <w:rPr>
          <w:rFonts w:ascii="仿宋_GB2312" w:eastAsia="仿宋_GB2312" w:hAnsi="仿宋" w:cs="仿宋"/>
          <w:sz w:val="34"/>
          <w:szCs w:val="34"/>
        </w:rPr>
      </w:pPr>
    </w:p>
    <w:p w:rsidR="0089638E" w:rsidRPr="001520F5" w:rsidRDefault="0089638E" w:rsidP="0089638E">
      <w:pPr>
        <w:spacing w:line="576" w:lineRule="exact"/>
        <w:ind w:firstLineChars="200" w:firstLine="680"/>
        <w:rPr>
          <w:rFonts w:ascii="仿宋_GB2312" w:eastAsia="仿宋_GB2312" w:hAnsi="仿宋" w:cs="仿宋"/>
          <w:sz w:val="34"/>
          <w:szCs w:val="34"/>
        </w:rPr>
      </w:pPr>
      <w:r w:rsidRPr="001520F5">
        <w:rPr>
          <w:rFonts w:ascii="仿宋_GB2312" w:eastAsia="仿宋_GB2312" w:hAnsi="仿宋" w:cs="仿宋" w:hint="eastAsia"/>
          <w:sz w:val="34"/>
          <w:szCs w:val="34"/>
        </w:rPr>
        <w:t>第一条 为做好浑江区农业农村局澄清虚假或不完整信息工作，根据《中华人民共和国政府信息公开条例》有关规定，制定本办法。</w:t>
      </w:r>
    </w:p>
    <w:p w:rsidR="0089638E" w:rsidRPr="001520F5" w:rsidRDefault="0089638E" w:rsidP="0089638E">
      <w:pPr>
        <w:spacing w:line="576" w:lineRule="exact"/>
        <w:ind w:firstLineChars="200" w:firstLine="680"/>
        <w:rPr>
          <w:rFonts w:ascii="仿宋_GB2312" w:eastAsia="仿宋_GB2312" w:hAnsi="仿宋" w:cs="仿宋"/>
          <w:sz w:val="34"/>
          <w:szCs w:val="34"/>
        </w:rPr>
      </w:pPr>
      <w:r w:rsidRPr="001520F5">
        <w:rPr>
          <w:rFonts w:ascii="仿宋_GB2312" w:eastAsia="仿宋_GB2312" w:hAnsi="仿宋" w:cs="仿宋" w:hint="eastAsia"/>
          <w:sz w:val="34"/>
          <w:szCs w:val="34"/>
        </w:rPr>
        <w:t>第二条 本办法所称虚假或不完整信息，是指在社会上传播或散布，与事实不相符，影响或可能影响社会稳定，扰乱社会管理秩序的信息。</w:t>
      </w:r>
    </w:p>
    <w:p w:rsidR="0089638E" w:rsidRPr="001520F5" w:rsidRDefault="0089638E" w:rsidP="0089638E">
      <w:pPr>
        <w:spacing w:line="576" w:lineRule="exact"/>
        <w:ind w:firstLineChars="200" w:firstLine="680"/>
        <w:rPr>
          <w:rFonts w:ascii="仿宋_GB2312" w:eastAsia="仿宋_GB2312" w:hAnsi="仿宋" w:cs="仿宋"/>
          <w:sz w:val="34"/>
          <w:szCs w:val="34"/>
        </w:rPr>
      </w:pPr>
      <w:r w:rsidRPr="001520F5">
        <w:rPr>
          <w:rFonts w:ascii="仿宋_GB2312" w:eastAsia="仿宋_GB2312" w:hAnsi="仿宋" w:cs="仿宋" w:hint="eastAsia"/>
          <w:sz w:val="34"/>
          <w:szCs w:val="34"/>
        </w:rPr>
        <w:t>第三条 行政机关依据行政职责，负责澄清相关虚假或不完整信息的责任。澄清虚假或不完整信息工作应当遵循发现及时、落实责任、处置迅速、控制得当的原则。</w:t>
      </w:r>
    </w:p>
    <w:p w:rsidR="0089638E" w:rsidRPr="001520F5" w:rsidRDefault="0089638E" w:rsidP="0089638E">
      <w:pPr>
        <w:spacing w:line="576" w:lineRule="exact"/>
        <w:ind w:firstLineChars="200" w:firstLine="680"/>
        <w:rPr>
          <w:rFonts w:ascii="仿宋_GB2312" w:eastAsia="仿宋_GB2312" w:hAnsi="仿宋" w:cs="仿宋"/>
          <w:sz w:val="34"/>
          <w:szCs w:val="34"/>
        </w:rPr>
      </w:pPr>
      <w:r w:rsidRPr="001520F5">
        <w:rPr>
          <w:rFonts w:ascii="仿宋_GB2312" w:eastAsia="仿宋_GB2312" w:hAnsi="仿宋" w:cs="仿宋" w:hint="eastAsia"/>
          <w:sz w:val="34"/>
          <w:szCs w:val="34"/>
        </w:rPr>
        <w:t>第四条 浑江区农业农村局政务公开领导小组办公室负责指导、督促、检查本局的行政机关澄清虚假或不完整信息的工作。</w:t>
      </w:r>
    </w:p>
    <w:p w:rsidR="0089638E" w:rsidRPr="001520F5" w:rsidRDefault="0089638E" w:rsidP="0089638E">
      <w:pPr>
        <w:spacing w:line="576" w:lineRule="exact"/>
        <w:ind w:firstLineChars="200" w:firstLine="680"/>
        <w:rPr>
          <w:rFonts w:ascii="仿宋_GB2312" w:eastAsia="仿宋_GB2312" w:hAnsi="仿宋" w:cs="仿宋"/>
          <w:sz w:val="34"/>
          <w:szCs w:val="34"/>
        </w:rPr>
      </w:pPr>
      <w:r w:rsidRPr="001520F5">
        <w:rPr>
          <w:rFonts w:ascii="仿宋_GB2312" w:eastAsia="仿宋_GB2312" w:hAnsi="仿宋" w:cs="仿宋" w:hint="eastAsia"/>
          <w:sz w:val="34"/>
          <w:szCs w:val="34"/>
        </w:rPr>
        <w:t>浑江区农业农村局政务公开领导小组办公室负责本局澄清虚假或不完整信息的工作。对涉及本局的虚假或不完整信息进行确认，难以确认的，报浑江区农业农村局政务公开领导小组办公室确认。</w:t>
      </w:r>
    </w:p>
    <w:p w:rsidR="0089638E" w:rsidRPr="001520F5" w:rsidRDefault="0089638E" w:rsidP="0089638E">
      <w:pPr>
        <w:spacing w:line="576" w:lineRule="exact"/>
        <w:ind w:firstLineChars="200" w:firstLine="680"/>
        <w:rPr>
          <w:rFonts w:ascii="仿宋_GB2312" w:eastAsia="仿宋_GB2312" w:hAnsi="仿宋" w:cs="仿宋"/>
          <w:sz w:val="34"/>
          <w:szCs w:val="34"/>
        </w:rPr>
      </w:pPr>
      <w:r w:rsidRPr="001520F5">
        <w:rPr>
          <w:rFonts w:ascii="仿宋_GB2312" w:eastAsia="仿宋_GB2312" w:hAnsi="仿宋" w:cs="仿宋" w:hint="eastAsia"/>
          <w:sz w:val="34"/>
          <w:szCs w:val="34"/>
        </w:rPr>
        <w:t>第五条 建立虚假或不完整信息发现机制，及时发现涉及本局职责范围内的虚假或不完整信息。</w:t>
      </w:r>
    </w:p>
    <w:p w:rsidR="0089638E" w:rsidRPr="001520F5" w:rsidRDefault="0089638E" w:rsidP="0089638E">
      <w:pPr>
        <w:spacing w:line="576" w:lineRule="exact"/>
        <w:ind w:firstLineChars="200" w:firstLine="680"/>
        <w:rPr>
          <w:rFonts w:ascii="仿宋_GB2312" w:eastAsia="仿宋_GB2312" w:hAnsi="仿宋" w:cs="仿宋"/>
          <w:sz w:val="34"/>
          <w:szCs w:val="34"/>
        </w:rPr>
      </w:pPr>
      <w:r w:rsidRPr="001520F5">
        <w:rPr>
          <w:rFonts w:ascii="仿宋_GB2312" w:eastAsia="仿宋_GB2312" w:hAnsi="仿宋" w:cs="仿宋" w:hint="eastAsia"/>
          <w:sz w:val="34"/>
          <w:szCs w:val="34"/>
        </w:rPr>
        <w:t>建立接受公众反映虚假或不完整信息的渠道。</w:t>
      </w:r>
    </w:p>
    <w:p w:rsidR="0089638E" w:rsidRPr="001520F5" w:rsidRDefault="0089638E" w:rsidP="0089638E">
      <w:pPr>
        <w:spacing w:line="576" w:lineRule="exact"/>
        <w:ind w:firstLineChars="200" w:firstLine="680"/>
        <w:rPr>
          <w:rFonts w:ascii="仿宋_GB2312" w:eastAsia="仿宋_GB2312" w:hAnsi="仿宋" w:cs="仿宋"/>
          <w:sz w:val="34"/>
          <w:szCs w:val="34"/>
        </w:rPr>
      </w:pPr>
      <w:r w:rsidRPr="001520F5">
        <w:rPr>
          <w:rFonts w:ascii="仿宋_GB2312" w:eastAsia="仿宋_GB2312" w:hAnsi="仿宋" w:cs="仿宋" w:hint="eastAsia"/>
          <w:sz w:val="34"/>
          <w:szCs w:val="34"/>
        </w:rPr>
        <w:t>第六条 制定澄清虚假或不完整信息工作预案。发现</w:t>
      </w:r>
      <w:r w:rsidRPr="001520F5">
        <w:rPr>
          <w:rFonts w:ascii="仿宋_GB2312" w:eastAsia="仿宋_GB2312" w:hAnsi="仿宋" w:cs="仿宋" w:hint="eastAsia"/>
          <w:sz w:val="34"/>
          <w:szCs w:val="34"/>
        </w:rPr>
        <w:lastRenderedPageBreak/>
        <w:t>涉及本行政机关职责范围内的虚假或不完整信息后，要立即按有关规定，通过互联网、广播、电视、报刊、手机短信、新闻发布会等方式和渠道，及时发布准确完整的政府信息。</w:t>
      </w:r>
    </w:p>
    <w:p w:rsidR="0089638E" w:rsidRPr="001520F5" w:rsidRDefault="0089638E" w:rsidP="0089638E">
      <w:pPr>
        <w:spacing w:line="576" w:lineRule="exact"/>
        <w:ind w:firstLineChars="200" w:firstLine="680"/>
        <w:rPr>
          <w:rFonts w:ascii="仿宋_GB2312" w:eastAsia="仿宋_GB2312" w:hAnsi="仿宋" w:cs="仿宋"/>
          <w:sz w:val="34"/>
          <w:szCs w:val="34"/>
        </w:rPr>
      </w:pPr>
      <w:r w:rsidRPr="001520F5">
        <w:rPr>
          <w:rFonts w:ascii="仿宋_GB2312" w:eastAsia="仿宋_GB2312" w:hAnsi="仿宋" w:cs="仿宋" w:hint="eastAsia"/>
          <w:sz w:val="34"/>
          <w:szCs w:val="34"/>
        </w:rPr>
        <w:t>第七条 突发公共事件信息发布管理按照《中华人民共和国突发事件应对法》等有关规定执行。</w:t>
      </w:r>
    </w:p>
    <w:p w:rsidR="0089638E" w:rsidRDefault="0089638E">
      <w:pPr>
        <w:rPr>
          <w:rFonts w:ascii="仿宋_GB2312" w:eastAsia="仿宋_GB2312"/>
          <w:sz w:val="34"/>
          <w:szCs w:val="34"/>
        </w:rPr>
      </w:pPr>
    </w:p>
    <w:p w:rsidR="0089638E" w:rsidRDefault="0089638E">
      <w:pPr>
        <w:rPr>
          <w:rFonts w:ascii="仿宋_GB2312" w:eastAsia="仿宋_GB2312"/>
          <w:sz w:val="34"/>
          <w:szCs w:val="34"/>
        </w:rPr>
      </w:pPr>
    </w:p>
    <w:p w:rsidR="0089638E" w:rsidRDefault="0089638E">
      <w:pPr>
        <w:rPr>
          <w:rFonts w:ascii="仿宋_GB2312" w:eastAsia="仿宋_GB2312"/>
          <w:sz w:val="34"/>
          <w:szCs w:val="34"/>
        </w:rPr>
      </w:pPr>
    </w:p>
    <w:p w:rsidR="0089638E" w:rsidRDefault="0089638E">
      <w:pPr>
        <w:rPr>
          <w:rFonts w:ascii="仿宋_GB2312" w:eastAsia="仿宋_GB2312"/>
          <w:sz w:val="34"/>
          <w:szCs w:val="34"/>
        </w:rPr>
      </w:pPr>
    </w:p>
    <w:p w:rsidR="0089638E" w:rsidRDefault="0089638E">
      <w:pPr>
        <w:rPr>
          <w:rFonts w:ascii="仿宋_GB2312" w:eastAsia="仿宋_GB2312"/>
          <w:sz w:val="34"/>
          <w:szCs w:val="34"/>
        </w:rPr>
      </w:pPr>
    </w:p>
    <w:p w:rsidR="0089638E" w:rsidRDefault="0089638E">
      <w:pPr>
        <w:rPr>
          <w:rFonts w:ascii="仿宋_GB2312" w:eastAsia="仿宋_GB2312"/>
          <w:sz w:val="34"/>
          <w:szCs w:val="34"/>
        </w:rPr>
      </w:pPr>
    </w:p>
    <w:p w:rsidR="0089638E" w:rsidRDefault="0089638E">
      <w:pPr>
        <w:rPr>
          <w:rFonts w:ascii="仿宋_GB2312" w:eastAsia="仿宋_GB2312"/>
          <w:sz w:val="34"/>
          <w:szCs w:val="34"/>
        </w:rPr>
      </w:pPr>
    </w:p>
    <w:p w:rsidR="0089638E" w:rsidRDefault="0089638E">
      <w:pPr>
        <w:rPr>
          <w:rFonts w:ascii="仿宋_GB2312" w:eastAsia="仿宋_GB2312"/>
          <w:sz w:val="34"/>
          <w:szCs w:val="34"/>
        </w:rPr>
      </w:pPr>
    </w:p>
    <w:p w:rsidR="0089638E" w:rsidRDefault="0089638E">
      <w:pPr>
        <w:rPr>
          <w:rFonts w:ascii="仿宋_GB2312" w:eastAsia="仿宋_GB2312"/>
          <w:sz w:val="34"/>
          <w:szCs w:val="34"/>
        </w:rPr>
      </w:pPr>
    </w:p>
    <w:p w:rsidR="0089638E" w:rsidRDefault="0089638E">
      <w:pPr>
        <w:rPr>
          <w:rFonts w:ascii="仿宋_GB2312" w:eastAsia="仿宋_GB2312"/>
          <w:sz w:val="34"/>
          <w:szCs w:val="34"/>
        </w:rPr>
      </w:pPr>
    </w:p>
    <w:p w:rsidR="0089638E" w:rsidRDefault="0089638E">
      <w:pPr>
        <w:rPr>
          <w:rFonts w:ascii="仿宋_GB2312" w:eastAsia="仿宋_GB2312"/>
          <w:sz w:val="34"/>
          <w:szCs w:val="34"/>
        </w:rPr>
      </w:pPr>
    </w:p>
    <w:p w:rsidR="0089638E" w:rsidRDefault="0089638E">
      <w:pPr>
        <w:rPr>
          <w:rFonts w:ascii="仿宋_GB2312" w:eastAsia="仿宋_GB2312"/>
          <w:sz w:val="34"/>
          <w:szCs w:val="34"/>
        </w:rPr>
      </w:pPr>
    </w:p>
    <w:p w:rsidR="0089638E" w:rsidRDefault="0089638E">
      <w:pPr>
        <w:rPr>
          <w:rFonts w:ascii="仿宋_GB2312" w:eastAsia="仿宋_GB2312"/>
          <w:sz w:val="34"/>
          <w:szCs w:val="34"/>
        </w:rPr>
      </w:pPr>
    </w:p>
    <w:p w:rsidR="0089638E" w:rsidRDefault="0089638E">
      <w:pPr>
        <w:rPr>
          <w:rFonts w:ascii="仿宋_GB2312" w:eastAsia="仿宋_GB2312"/>
          <w:sz w:val="34"/>
          <w:szCs w:val="34"/>
        </w:rPr>
      </w:pPr>
    </w:p>
    <w:p w:rsidR="0089638E" w:rsidRDefault="0089638E">
      <w:pPr>
        <w:rPr>
          <w:rFonts w:ascii="仿宋_GB2312" w:eastAsia="仿宋_GB2312"/>
          <w:sz w:val="34"/>
          <w:szCs w:val="34"/>
        </w:rPr>
      </w:pPr>
    </w:p>
    <w:p w:rsidR="0089638E" w:rsidRDefault="0089638E">
      <w:pPr>
        <w:rPr>
          <w:rFonts w:ascii="仿宋_GB2312" w:eastAsia="仿宋_GB2312"/>
          <w:sz w:val="34"/>
          <w:szCs w:val="34"/>
        </w:rPr>
      </w:pPr>
    </w:p>
    <w:p w:rsidR="0089638E" w:rsidRPr="008A447B" w:rsidRDefault="0089638E" w:rsidP="0089638E">
      <w:pPr>
        <w:widowControl/>
        <w:shd w:val="clear" w:color="auto" w:fill="FFFFFF"/>
        <w:spacing w:line="576" w:lineRule="exact"/>
        <w:rPr>
          <w:rFonts w:ascii="仿宋_GB2312" w:eastAsia="仿宋_GB2312" w:hAnsiTheme="majorEastAsia" w:cstheme="majorEastAsia"/>
          <w:bCs/>
          <w:color w:val="333333"/>
          <w:sz w:val="32"/>
          <w:szCs w:val="32"/>
        </w:rPr>
      </w:pPr>
      <w:r w:rsidRPr="008A447B">
        <w:rPr>
          <w:rFonts w:ascii="仿宋_GB2312" w:eastAsia="仿宋_GB2312" w:hAnsiTheme="majorEastAsia" w:cstheme="majorEastAsia" w:hint="eastAsia"/>
          <w:bCs/>
          <w:color w:val="333333"/>
          <w:sz w:val="32"/>
          <w:szCs w:val="32"/>
        </w:rPr>
        <w:lastRenderedPageBreak/>
        <w:t>附件8：</w:t>
      </w:r>
    </w:p>
    <w:p w:rsidR="0089638E" w:rsidRPr="00C74AA1" w:rsidRDefault="0089638E" w:rsidP="0089638E">
      <w:pPr>
        <w:widowControl/>
        <w:shd w:val="clear" w:color="auto" w:fill="FFFFFF"/>
        <w:spacing w:line="576" w:lineRule="exact"/>
        <w:jc w:val="center"/>
        <w:rPr>
          <w:rFonts w:ascii="方正小标宋简体" w:eastAsia="方正小标宋简体" w:hAnsiTheme="majorEastAsia" w:cstheme="majorEastAsia"/>
          <w:bCs/>
          <w:color w:val="333333"/>
          <w:sz w:val="44"/>
          <w:szCs w:val="44"/>
        </w:rPr>
      </w:pPr>
      <w:r w:rsidRPr="00C74AA1">
        <w:rPr>
          <w:rFonts w:ascii="方正小标宋简体" w:eastAsia="方正小标宋简体" w:hAnsiTheme="majorEastAsia" w:cstheme="majorEastAsia" w:hint="eastAsia"/>
          <w:bCs/>
          <w:color w:val="333333"/>
          <w:sz w:val="44"/>
          <w:szCs w:val="44"/>
        </w:rPr>
        <w:t>浑江区农业农村局会议公开制度</w:t>
      </w:r>
    </w:p>
    <w:p w:rsidR="0089638E" w:rsidRDefault="0089638E" w:rsidP="0089638E">
      <w:pPr>
        <w:widowControl/>
        <w:shd w:val="clear" w:color="auto" w:fill="FFFFFF"/>
        <w:spacing w:line="576" w:lineRule="exact"/>
        <w:jc w:val="left"/>
        <w:rPr>
          <w:rFonts w:ascii="仿宋_GB2312" w:eastAsia="仿宋_GB2312" w:hAnsiTheme="majorEastAsia" w:cstheme="majorEastAsia"/>
          <w:b/>
          <w:bCs/>
          <w:color w:val="333333"/>
          <w:sz w:val="34"/>
          <w:szCs w:val="34"/>
        </w:rPr>
      </w:pPr>
    </w:p>
    <w:p w:rsidR="0089638E" w:rsidRDefault="0089638E" w:rsidP="0089638E">
      <w:pPr>
        <w:widowControl/>
        <w:shd w:val="clear" w:color="auto" w:fill="FFFFFF"/>
        <w:spacing w:line="576" w:lineRule="exact"/>
        <w:ind w:firstLineChars="200" w:firstLine="680"/>
        <w:jc w:val="left"/>
        <w:rPr>
          <w:rFonts w:ascii="仿宋_GB2312" w:eastAsia="仿宋_GB2312" w:hAnsi="仿宋" w:cs="仿宋"/>
          <w:color w:val="333333"/>
          <w:sz w:val="34"/>
          <w:szCs w:val="34"/>
        </w:rPr>
      </w:pPr>
      <w:r w:rsidRPr="00C74AA1">
        <w:rPr>
          <w:rFonts w:ascii="仿宋_GB2312" w:eastAsia="仿宋_GB2312" w:hAnsi="仿宋" w:cs="仿宋" w:hint="eastAsia"/>
          <w:color w:val="333333"/>
          <w:sz w:val="34"/>
          <w:szCs w:val="34"/>
        </w:rPr>
        <w:t>为进一步加强政务公开工作，扩大政务信息公开力度，特制订本制度。</w:t>
      </w:r>
    </w:p>
    <w:p w:rsidR="0089638E" w:rsidRDefault="0089638E" w:rsidP="0089638E">
      <w:pPr>
        <w:widowControl/>
        <w:shd w:val="clear" w:color="auto" w:fill="FFFFFF"/>
        <w:spacing w:line="576" w:lineRule="exact"/>
        <w:ind w:firstLineChars="200" w:firstLine="680"/>
        <w:jc w:val="left"/>
        <w:rPr>
          <w:rFonts w:ascii="仿宋_GB2312" w:eastAsia="仿宋_GB2312" w:hAnsi="仿宋" w:cs="仿宋"/>
          <w:color w:val="333333"/>
          <w:sz w:val="34"/>
          <w:szCs w:val="34"/>
        </w:rPr>
      </w:pPr>
      <w:r w:rsidRPr="00C74AA1">
        <w:rPr>
          <w:rFonts w:ascii="仿宋_GB2312" w:eastAsia="仿宋_GB2312" w:hAnsi="仿宋" w:cs="仿宋" w:hint="eastAsia"/>
          <w:color w:val="333333"/>
          <w:sz w:val="34"/>
          <w:szCs w:val="34"/>
        </w:rPr>
        <w:t>一、会议公开的范围</w:t>
      </w:r>
    </w:p>
    <w:p w:rsidR="0089638E" w:rsidRPr="00C74AA1" w:rsidRDefault="0089638E" w:rsidP="0089638E">
      <w:pPr>
        <w:widowControl/>
        <w:shd w:val="clear" w:color="auto" w:fill="FFFFFF"/>
        <w:spacing w:line="576" w:lineRule="exact"/>
        <w:ind w:firstLineChars="200" w:firstLine="680"/>
        <w:jc w:val="left"/>
        <w:rPr>
          <w:rFonts w:ascii="仿宋_GB2312" w:eastAsia="仿宋_GB2312" w:hAnsi="仿宋" w:cs="仿宋"/>
          <w:color w:val="333333"/>
          <w:sz w:val="34"/>
          <w:szCs w:val="34"/>
        </w:rPr>
      </w:pPr>
      <w:r w:rsidRPr="00C74AA1">
        <w:rPr>
          <w:rFonts w:ascii="仿宋_GB2312" w:eastAsia="仿宋_GB2312" w:hAnsi="仿宋" w:cs="仿宋" w:hint="eastAsia"/>
          <w:color w:val="333333"/>
          <w:sz w:val="34"/>
          <w:szCs w:val="34"/>
        </w:rPr>
        <w:t>包括参加理论学习会议、党组会议、局长办公会议和专题会议等，凡研究决定事项不涉密，均应公开。对涉及公众利益、需要社会广泛知晓的电视电话会议，除涉及国家秘密的外，通过网络、新媒体等向社会公开。</w:t>
      </w:r>
    </w:p>
    <w:p w:rsidR="0089638E" w:rsidRPr="00C74AA1" w:rsidRDefault="0089638E" w:rsidP="0089638E">
      <w:pPr>
        <w:widowControl/>
        <w:shd w:val="clear" w:color="auto" w:fill="FFFFFF"/>
        <w:spacing w:line="576" w:lineRule="exact"/>
        <w:jc w:val="left"/>
        <w:rPr>
          <w:rFonts w:ascii="仿宋_GB2312" w:eastAsia="仿宋_GB2312" w:hAnsi="仿宋" w:cs="仿宋"/>
          <w:color w:val="333333"/>
          <w:sz w:val="34"/>
          <w:szCs w:val="34"/>
        </w:rPr>
      </w:pPr>
      <w:r w:rsidRPr="00C74AA1">
        <w:rPr>
          <w:rFonts w:ascii="宋体" w:eastAsia="宋体" w:hAnsi="宋体" w:cs="宋体" w:hint="eastAsia"/>
          <w:color w:val="333333"/>
          <w:sz w:val="34"/>
          <w:szCs w:val="34"/>
        </w:rPr>
        <w:t> </w:t>
      </w:r>
      <w:r w:rsidRPr="00C74AA1">
        <w:rPr>
          <w:rFonts w:ascii="仿宋_GB2312" w:eastAsia="仿宋_GB2312" w:hAnsi="仿宋" w:cs="仿宋" w:hint="eastAsia"/>
          <w:color w:val="333333"/>
          <w:sz w:val="34"/>
          <w:szCs w:val="34"/>
        </w:rPr>
        <w:t xml:space="preserve"> </w:t>
      </w:r>
      <w:r>
        <w:rPr>
          <w:rFonts w:ascii="仿宋_GB2312" w:eastAsia="仿宋_GB2312" w:hAnsi="仿宋" w:cs="仿宋" w:hint="eastAsia"/>
          <w:color w:val="333333"/>
          <w:sz w:val="34"/>
          <w:szCs w:val="34"/>
        </w:rPr>
        <w:t xml:space="preserve"> </w:t>
      </w:r>
      <w:r w:rsidRPr="00C74AA1">
        <w:rPr>
          <w:rFonts w:ascii="仿宋_GB2312" w:eastAsia="仿宋_GB2312" w:hAnsi="仿宋" w:cs="仿宋" w:hint="eastAsia"/>
          <w:color w:val="333333"/>
          <w:sz w:val="34"/>
          <w:szCs w:val="34"/>
        </w:rPr>
        <w:t>二、会议公开的形式</w:t>
      </w:r>
    </w:p>
    <w:p w:rsidR="0089638E" w:rsidRDefault="0089638E" w:rsidP="0089638E">
      <w:pPr>
        <w:widowControl/>
        <w:shd w:val="clear" w:color="auto" w:fill="FFFFFF"/>
        <w:spacing w:line="576" w:lineRule="exact"/>
        <w:jc w:val="left"/>
        <w:rPr>
          <w:rFonts w:ascii="仿宋_GB2312" w:eastAsia="仿宋_GB2312" w:hAnsi="仿宋" w:cs="仿宋"/>
          <w:color w:val="333333"/>
          <w:sz w:val="34"/>
          <w:szCs w:val="34"/>
        </w:rPr>
      </w:pPr>
      <w:r w:rsidRPr="00C74AA1">
        <w:rPr>
          <w:rFonts w:ascii="宋体" w:eastAsia="宋体" w:hAnsi="宋体" w:cs="宋体" w:hint="eastAsia"/>
          <w:color w:val="333333"/>
          <w:sz w:val="34"/>
          <w:szCs w:val="34"/>
        </w:rPr>
        <w:t> </w:t>
      </w:r>
      <w:r w:rsidRPr="00C74AA1">
        <w:rPr>
          <w:rFonts w:ascii="仿宋_GB2312" w:eastAsia="仿宋_GB2312" w:hAnsi="仿宋" w:cs="仿宋" w:hint="eastAsia"/>
          <w:color w:val="333333"/>
          <w:sz w:val="34"/>
          <w:szCs w:val="34"/>
        </w:rPr>
        <w:t xml:space="preserve"> 依托政府网站，以工作动态或会议纪要的形式公开。</w:t>
      </w:r>
    </w:p>
    <w:p w:rsidR="0089638E" w:rsidRPr="00C74AA1" w:rsidRDefault="0089638E" w:rsidP="0089638E">
      <w:pPr>
        <w:widowControl/>
        <w:shd w:val="clear" w:color="auto" w:fill="FFFFFF"/>
        <w:spacing w:line="576" w:lineRule="exact"/>
        <w:ind w:firstLineChars="200" w:firstLine="680"/>
        <w:jc w:val="left"/>
        <w:rPr>
          <w:rFonts w:ascii="仿宋_GB2312" w:eastAsia="仿宋_GB2312" w:hAnsi="仿宋" w:cs="仿宋"/>
          <w:color w:val="333333"/>
          <w:sz w:val="34"/>
          <w:szCs w:val="34"/>
        </w:rPr>
      </w:pPr>
      <w:r w:rsidRPr="00C74AA1">
        <w:rPr>
          <w:rFonts w:ascii="仿宋_GB2312" w:eastAsia="仿宋_GB2312" w:hAnsi="仿宋" w:cs="仿宋" w:hint="eastAsia"/>
          <w:color w:val="333333"/>
          <w:sz w:val="34"/>
          <w:szCs w:val="34"/>
        </w:rPr>
        <w:t>三、会议公开的主要内容</w:t>
      </w:r>
    </w:p>
    <w:p w:rsidR="0089638E" w:rsidRPr="00C74AA1" w:rsidRDefault="0089638E" w:rsidP="0089638E">
      <w:pPr>
        <w:widowControl/>
        <w:shd w:val="clear" w:color="auto" w:fill="FFFFFF"/>
        <w:spacing w:line="576" w:lineRule="exact"/>
        <w:jc w:val="left"/>
        <w:rPr>
          <w:rFonts w:ascii="仿宋_GB2312" w:eastAsia="仿宋_GB2312" w:hAnsi="仿宋" w:cs="仿宋"/>
          <w:color w:val="333333"/>
          <w:sz w:val="34"/>
          <w:szCs w:val="34"/>
        </w:rPr>
      </w:pPr>
      <w:r w:rsidRPr="00C74AA1">
        <w:rPr>
          <w:rFonts w:ascii="宋体" w:eastAsia="宋体" w:hAnsi="宋体" w:cs="宋体" w:hint="eastAsia"/>
          <w:color w:val="333333"/>
          <w:sz w:val="34"/>
          <w:szCs w:val="34"/>
        </w:rPr>
        <w:t> </w:t>
      </w:r>
      <w:r w:rsidRPr="00C74AA1">
        <w:rPr>
          <w:rFonts w:ascii="仿宋_GB2312" w:eastAsia="仿宋_GB2312" w:hAnsi="仿宋" w:cs="仿宋" w:hint="eastAsia"/>
          <w:color w:val="333333"/>
          <w:sz w:val="34"/>
          <w:szCs w:val="34"/>
        </w:rPr>
        <w:t xml:space="preserve"> （一）传达贯彻上级的重要指示、决定和会议精神；</w:t>
      </w:r>
    </w:p>
    <w:p w:rsidR="0089638E" w:rsidRPr="00C74AA1" w:rsidRDefault="0089638E" w:rsidP="0089638E">
      <w:pPr>
        <w:widowControl/>
        <w:shd w:val="clear" w:color="auto" w:fill="FFFFFF"/>
        <w:spacing w:line="576" w:lineRule="exact"/>
        <w:jc w:val="left"/>
        <w:rPr>
          <w:rFonts w:ascii="仿宋_GB2312" w:eastAsia="仿宋_GB2312" w:hAnsi="仿宋" w:cs="仿宋"/>
          <w:color w:val="333333"/>
          <w:sz w:val="34"/>
          <w:szCs w:val="34"/>
        </w:rPr>
      </w:pPr>
      <w:r w:rsidRPr="00C74AA1">
        <w:rPr>
          <w:rFonts w:ascii="宋体" w:eastAsia="宋体" w:hAnsi="宋体" w:cs="宋体" w:hint="eastAsia"/>
          <w:color w:val="333333"/>
          <w:sz w:val="34"/>
          <w:szCs w:val="34"/>
        </w:rPr>
        <w:t> </w:t>
      </w:r>
      <w:r w:rsidRPr="00C74AA1">
        <w:rPr>
          <w:rFonts w:ascii="仿宋_GB2312" w:eastAsia="仿宋_GB2312" w:hAnsi="仿宋" w:cs="仿宋" w:hint="eastAsia"/>
          <w:color w:val="333333"/>
          <w:sz w:val="34"/>
          <w:szCs w:val="34"/>
        </w:rPr>
        <w:t xml:space="preserve"> （二）交流重要工作情况，研究重点工作任务和具体实施意见；</w:t>
      </w:r>
    </w:p>
    <w:p w:rsidR="0089638E" w:rsidRPr="00C74AA1" w:rsidRDefault="0089638E" w:rsidP="0089638E">
      <w:pPr>
        <w:widowControl/>
        <w:shd w:val="clear" w:color="auto" w:fill="FFFFFF"/>
        <w:spacing w:line="576" w:lineRule="exact"/>
        <w:jc w:val="left"/>
        <w:rPr>
          <w:rFonts w:ascii="仿宋_GB2312" w:eastAsia="仿宋_GB2312" w:hAnsi="仿宋" w:cs="仿宋"/>
          <w:color w:val="333333"/>
          <w:sz w:val="34"/>
          <w:szCs w:val="34"/>
        </w:rPr>
      </w:pPr>
      <w:r w:rsidRPr="00C74AA1">
        <w:rPr>
          <w:rFonts w:ascii="宋体" w:eastAsia="宋体" w:hAnsi="宋体" w:cs="宋体" w:hint="eastAsia"/>
          <w:color w:val="333333"/>
          <w:sz w:val="34"/>
          <w:szCs w:val="34"/>
        </w:rPr>
        <w:t> </w:t>
      </w:r>
      <w:r w:rsidRPr="00C74AA1">
        <w:rPr>
          <w:rFonts w:ascii="仿宋_GB2312" w:eastAsia="仿宋_GB2312" w:hAnsi="仿宋" w:cs="仿宋" w:hint="eastAsia"/>
          <w:color w:val="333333"/>
          <w:sz w:val="34"/>
          <w:szCs w:val="34"/>
        </w:rPr>
        <w:t xml:space="preserve"> （三）研究我局日常工作中的其他重要事项。</w:t>
      </w:r>
    </w:p>
    <w:p w:rsidR="0089638E" w:rsidRPr="00C74AA1" w:rsidRDefault="0089638E" w:rsidP="0089638E">
      <w:pPr>
        <w:widowControl/>
        <w:shd w:val="clear" w:color="auto" w:fill="FFFFFF"/>
        <w:spacing w:line="576" w:lineRule="exact"/>
        <w:jc w:val="left"/>
        <w:rPr>
          <w:rFonts w:ascii="仿宋_GB2312" w:eastAsia="仿宋_GB2312" w:hAnsi="仿宋" w:cs="仿宋"/>
          <w:color w:val="333333"/>
          <w:sz w:val="34"/>
          <w:szCs w:val="34"/>
        </w:rPr>
      </w:pPr>
      <w:r w:rsidRPr="00C74AA1">
        <w:rPr>
          <w:rFonts w:ascii="宋体" w:eastAsia="宋体" w:hAnsi="宋体" w:cs="宋体" w:hint="eastAsia"/>
          <w:color w:val="333333"/>
          <w:sz w:val="34"/>
          <w:szCs w:val="34"/>
        </w:rPr>
        <w:t> </w:t>
      </w:r>
      <w:r w:rsidRPr="00C74AA1">
        <w:rPr>
          <w:rFonts w:ascii="仿宋_GB2312" w:eastAsia="仿宋_GB2312" w:hAnsi="仿宋" w:cs="仿宋" w:hint="eastAsia"/>
          <w:color w:val="333333"/>
          <w:sz w:val="34"/>
          <w:szCs w:val="34"/>
        </w:rPr>
        <w:t xml:space="preserve"> </w:t>
      </w:r>
      <w:r>
        <w:rPr>
          <w:rFonts w:ascii="仿宋_GB2312" w:eastAsia="仿宋_GB2312" w:hAnsi="仿宋" w:cs="仿宋" w:hint="eastAsia"/>
          <w:color w:val="333333"/>
          <w:sz w:val="34"/>
          <w:szCs w:val="34"/>
        </w:rPr>
        <w:t xml:space="preserve"> </w:t>
      </w:r>
      <w:r w:rsidRPr="00C74AA1">
        <w:rPr>
          <w:rFonts w:ascii="仿宋_GB2312" w:eastAsia="仿宋_GB2312" w:hAnsi="仿宋" w:cs="仿宋" w:hint="eastAsia"/>
          <w:color w:val="333333"/>
          <w:sz w:val="34"/>
          <w:szCs w:val="34"/>
        </w:rPr>
        <w:t>四、会议公开实施</w:t>
      </w:r>
    </w:p>
    <w:p w:rsidR="0089638E" w:rsidRPr="00C74AA1" w:rsidRDefault="0089638E" w:rsidP="0089638E">
      <w:pPr>
        <w:widowControl/>
        <w:shd w:val="clear" w:color="auto" w:fill="FFFFFF"/>
        <w:spacing w:line="576" w:lineRule="exact"/>
        <w:jc w:val="left"/>
        <w:rPr>
          <w:rFonts w:ascii="仿宋_GB2312" w:eastAsia="仿宋_GB2312" w:hAnsi="仿宋" w:cs="仿宋"/>
          <w:color w:val="333333"/>
          <w:sz w:val="34"/>
          <w:szCs w:val="34"/>
        </w:rPr>
      </w:pPr>
      <w:r w:rsidRPr="00C74AA1">
        <w:rPr>
          <w:rFonts w:ascii="宋体" w:eastAsia="宋体" w:hAnsi="宋体" w:cs="宋体" w:hint="eastAsia"/>
          <w:color w:val="333333"/>
          <w:sz w:val="34"/>
          <w:szCs w:val="34"/>
        </w:rPr>
        <w:t> </w:t>
      </w:r>
      <w:r w:rsidRPr="00C74AA1">
        <w:rPr>
          <w:rFonts w:ascii="仿宋_GB2312" w:eastAsia="仿宋_GB2312" w:hAnsi="仿宋" w:cs="仿宋" w:hint="eastAsia"/>
          <w:color w:val="333333"/>
          <w:sz w:val="34"/>
          <w:szCs w:val="34"/>
        </w:rPr>
        <w:t xml:space="preserve"> </w:t>
      </w:r>
      <w:r>
        <w:rPr>
          <w:rFonts w:ascii="仿宋_GB2312" w:eastAsia="仿宋_GB2312" w:hAnsi="仿宋" w:cs="仿宋" w:hint="eastAsia"/>
          <w:color w:val="333333"/>
          <w:sz w:val="34"/>
          <w:szCs w:val="34"/>
        </w:rPr>
        <w:t xml:space="preserve"> </w:t>
      </w:r>
      <w:r w:rsidRPr="00C74AA1">
        <w:rPr>
          <w:rFonts w:ascii="仿宋_GB2312" w:eastAsia="仿宋_GB2312" w:hAnsi="仿宋" w:cs="仿宋" w:hint="eastAsia"/>
          <w:color w:val="333333"/>
          <w:sz w:val="34"/>
          <w:szCs w:val="34"/>
        </w:rPr>
        <w:t>会议公开分别由局会议组织处室负责，会议通知、会议材料等除涉密外均应主动公开。</w:t>
      </w:r>
    </w:p>
    <w:p w:rsidR="0089638E" w:rsidRPr="00C74AA1" w:rsidRDefault="0089638E" w:rsidP="0089638E">
      <w:pPr>
        <w:spacing w:line="576" w:lineRule="exact"/>
        <w:jc w:val="left"/>
        <w:rPr>
          <w:rFonts w:ascii="仿宋_GB2312" w:eastAsia="仿宋_GB2312"/>
          <w:sz w:val="34"/>
          <w:szCs w:val="34"/>
        </w:rPr>
      </w:pPr>
    </w:p>
    <w:p w:rsidR="0089638E" w:rsidRDefault="0089638E">
      <w:pPr>
        <w:rPr>
          <w:rFonts w:ascii="仿宋_GB2312" w:eastAsia="仿宋_GB2312"/>
          <w:sz w:val="34"/>
          <w:szCs w:val="34"/>
        </w:rPr>
      </w:pPr>
    </w:p>
    <w:p w:rsidR="0089638E" w:rsidRDefault="0089638E">
      <w:pPr>
        <w:rPr>
          <w:rFonts w:ascii="仿宋_GB2312" w:eastAsia="仿宋_GB2312"/>
          <w:sz w:val="34"/>
          <w:szCs w:val="34"/>
        </w:rPr>
      </w:pPr>
    </w:p>
    <w:p w:rsidR="003E160C" w:rsidRDefault="003E160C">
      <w:pPr>
        <w:rPr>
          <w:rFonts w:ascii="仿宋_GB2312" w:eastAsia="仿宋_GB2312"/>
          <w:sz w:val="34"/>
          <w:szCs w:val="34"/>
        </w:rPr>
      </w:pPr>
    </w:p>
    <w:p w:rsidR="003E160C" w:rsidRPr="00CE6BCF" w:rsidRDefault="003E160C" w:rsidP="003E160C">
      <w:pPr>
        <w:widowControl/>
        <w:shd w:val="clear" w:color="auto" w:fill="FFFFFF"/>
        <w:spacing w:line="576" w:lineRule="exact"/>
        <w:rPr>
          <w:rFonts w:ascii="仿宋_GB2312" w:eastAsia="仿宋_GB2312" w:hAnsiTheme="majorEastAsia" w:cstheme="majorEastAsia"/>
          <w:bCs/>
          <w:color w:val="000000"/>
          <w:kern w:val="0"/>
          <w:sz w:val="32"/>
          <w:szCs w:val="32"/>
          <w:shd w:val="clear" w:color="auto" w:fill="FFFFFF"/>
        </w:rPr>
      </w:pPr>
      <w:r w:rsidRPr="00CE6BCF">
        <w:rPr>
          <w:rFonts w:ascii="仿宋_GB2312" w:eastAsia="仿宋_GB2312" w:hAnsiTheme="majorEastAsia" w:cstheme="majorEastAsia" w:hint="eastAsia"/>
          <w:bCs/>
          <w:color w:val="000000"/>
          <w:kern w:val="0"/>
          <w:sz w:val="32"/>
          <w:szCs w:val="32"/>
          <w:shd w:val="clear" w:color="auto" w:fill="FFFFFF"/>
        </w:rPr>
        <w:lastRenderedPageBreak/>
        <w:t>附件9：</w:t>
      </w:r>
    </w:p>
    <w:p w:rsidR="003E160C" w:rsidRPr="005D34BD" w:rsidRDefault="003E160C" w:rsidP="003E160C">
      <w:pPr>
        <w:widowControl/>
        <w:shd w:val="clear" w:color="auto" w:fill="FFFFFF"/>
        <w:spacing w:line="576" w:lineRule="exact"/>
        <w:jc w:val="center"/>
        <w:rPr>
          <w:rFonts w:ascii="方正小标宋简体" w:eastAsia="方正小标宋简体" w:hAnsiTheme="majorEastAsia" w:cstheme="majorEastAsia"/>
          <w:bCs/>
          <w:color w:val="000000"/>
          <w:kern w:val="0"/>
          <w:sz w:val="44"/>
          <w:szCs w:val="44"/>
          <w:shd w:val="clear" w:color="auto" w:fill="FFFFFF"/>
        </w:rPr>
      </w:pPr>
      <w:r w:rsidRPr="005D34BD">
        <w:rPr>
          <w:rFonts w:ascii="方正小标宋简体" w:eastAsia="方正小标宋简体" w:hAnsiTheme="majorEastAsia" w:cstheme="majorEastAsia" w:hint="eastAsia"/>
          <w:bCs/>
          <w:color w:val="000000"/>
          <w:kern w:val="0"/>
          <w:sz w:val="44"/>
          <w:szCs w:val="44"/>
          <w:shd w:val="clear" w:color="auto" w:fill="FFFFFF"/>
        </w:rPr>
        <w:t>浑江区农业农村局政务舆情回应机制</w:t>
      </w:r>
    </w:p>
    <w:p w:rsidR="003E160C" w:rsidRPr="005D34BD" w:rsidRDefault="003E160C" w:rsidP="003E160C">
      <w:pPr>
        <w:widowControl/>
        <w:shd w:val="clear" w:color="auto" w:fill="FFFFFF"/>
        <w:spacing w:line="576" w:lineRule="exact"/>
        <w:jc w:val="center"/>
        <w:rPr>
          <w:rFonts w:ascii="仿宋_GB2312" w:eastAsia="仿宋_GB2312" w:hAnsiTheme="majorEastAsia" w:cstheme="majorEastAsia"/>
          <w:b/>
          <w:bCs/>
          <w:color w:val="000000"/>
          <w:kern w:val="0"/>
          <w:sz w:val="34"/>
          <w:szCs w:val="34"/>
          <w:shd w:val="clear" w:color="auto" w:fill="FFFFFF"/>
        </w:rPr>
      </w:pPr>
      <w:r w:rsidRPr="005D34BD">
        <w:rPr>
          <w:rFonts w:asciiTheme="majorEastAsia" w:eastAsia="仿宋_GB2312" w:hAnsiTheme="majorEastAsia" w:cstheme="majorEastAsia" w:hint="eastAsia"/>
          <w:b/>
          <w:bCs/>
          <w:color w:val="000000"/>
          <w:kern w:val="0"/>
          <w:sz w:val="34"/>
          <w:szCs w:val="34"/>
          <w:shd w:val="clear" w:color="auto" w:fill="FFFFFF"/>
        </w:rPr>
        <w:t> </w:t>
      </w:r>
    </w:p>
    <w:p w:rsidR="003E160C" w:rsidRPr="005D34BD" w:rsidRDefault="003E160C" w:rsidP="003E160C">
      <w:pPr>
        <w:widowControl/>
        <w:shd w:val="clear" w:color="auto" w:fill="FFFFFF"/>
        <w:spacing w:line="576" w:lineRule="exact"/>
        <w:ind w:firstLineChars="200" w:firstLine="680"/>
        <w:jc w:val="left"/>
        <w:rPr>
          <w:rFonts w:ascii="仿宋_GB2312" w:eastAsia="仿宋_GB2312" w:hAnsi="仿宋" w:cs="仿宋"/>
          <w:color w:val="000000"/>
          <w:kern w:val="0"/>
          <w:sz w:val="34"/>
          <w:szCs w:val="34"/>
          <w:shd w:val="clear" w:color="auto" w:fill="FFFFFF"/>
        </w:rPr>
      </w:pPr>
      <w:r w:rsidRPr="005D34BD">
        <w:rPr>
          <w:rFonts w:ascii="仿宋_GB2312" w:eastAsia="仿宋_GB2312" w:hAnsi="仿宋" w:cs="仿宋" w:hint="eastAsia"/>
          <w:color w:val="000000"/>
          <w:kern w:val="0"/>
          <w:sz w:val="34"/>
          <w:szCs w:val="34"/>
          <w:shd w:val="clear" w:color="auto" w:fill="FFFFFF"/>
        </w:rPr>
        <w:t>第一条本局政府信息公开工作小组要即时掌握了解各级新闻媒体的舆情动态，及时敏锐捕捉外界对本局业务工作的疑虑、误解，甚至歪曲和谣言。积极通过与区委宣传部以及政府信息公开机构核实衔接，做到不漏报、不迟报，实现政务舆情信息资源互通、互动、互助、共享。</w:t>
      </w:r>
    </w:p>
    <w:p w:rsidR="003E160C" w:rsidRPr="005D34BD" w:rsidRDefault="003E160C" w:rsidP="003E160C">
      <w:pPr>
        <w:widowControl/>
        <w:shd w:val="clear" w:color="auto" w:fill="FFFFFF"/>
        <w:spacing w:line="576" w:lineRule="exact"/>
        <w:ind w:firstLineChars="200" w:firstLine="680"/>
        <w:jc w:val="left"/>
        <w:rPr>
          <w:rFonts w:ascii="仿宋_GB2312" w:eastAsia="仿宋_GB2312" w:hAnsi="仿宋" w:cs="仿宋"/>
          <w:color w:val="000000"/>
          <w:kern w:val="0"/>
          <w:sz w:val="34"/>
          <w:szCs w:val="34"/>
          <w:shd w:val="clear" w:color="auto" w:fill="FFFFFF"/>
        </w:rPr>
      </w:pPr>
      <w:r w:rsidRPr="005D34BD">
        <w:rPr>
          <w:rFonts w:ascii="仿宋_GB2312" w:eastAsia="仿宋_GB2312" w:hAnsi="仿宋" w:cs="仿宋" w:hint="eastAsia"/>
          <w:color w:val="000000"/>
          <w:kern w:val="0"/>
          <w:sz w:val="34"/>
          <w:szCs w:val="34"/>
          <w:shd w:val="clear" w:color="auto" w:fill="FFFFFF"/>
        </w:rPr>
        <w:t>第二条明确舆情研判标准，本局安排专人负责对涉检网络舆情进行汇总、登记和总结，通过跟踪分析和研判，掌握网络舆情的发展走向、舆论热点和媒体关注焦点，并分析判断突发及重大舆情的级别和程度，提出处置意见，做到早发现、早报告、早处置。</w:t>
      </w:r>
    </w:p>
    <w:p w:rsidR="003E160C" w:rsidRPr="005D34BD" w:rsidRDefault="003E160C" w:rsidP="003E160C">
      <w:pPr>
        <w:widowControl/>
        <w:shd w:val="clear" w:color="auto" w:fill="FFFFFF"/>
        <w:spacing w:line="576" w:lineRule="exact"/>
        <w:ind w:firstLineChars="200" w:firstLine="680"/>
        <w:jc w:val="left"/>
        <w:rPr>
          <w:rFonts w:ascii="仿宋_GB2312" w:eastAsia="仿宋_GB2312" w:hAnsi="仿宋" w:cs="仿宋"/>
          <w:color w:val="000000"/>
          <w:kern w:val="0"/>
          <w:sz w:val="34"/>
          <w:szCs w:val="34"/>
          <w:shd w:val="clear" w:color="auto" w:fill="FFFFFF"/>
        </w:rPr>
      </w:pPr>
      <w:r w:rsidRPr="005D34BD">
        <w:rPr>
          <w:rFonts w:ascii="仿宋_GB2312" w:eastAsia="仿宋_GB2312" w:hAnsi="仿宋" w:cs="仿宋" w:hint="eastAsia"/>
          <w:color w:val="000000"/>
          <w:kern w:val="0"/>
          <w:sz w:val="34"/>
          <w:szCs w:val="34"/>
          <w:shd w:val="clear" w:color="auto" w:fill="FFFFFF"/>
        </w:rPr>
        <w:t>第三条强化政务舆情信息管理，规范信息报送渠道，健全分类报送机制，及时有效向本级和上级机关报送信息。</w:t>
      </w:r>
    </w:p>
    <w:p w:rsidR="003E160C" w:rsidRPr="005D34BD" w:rsidRDefault="003E160C" w:rsidP="003E160C">
      <w:pPr>
        <w:widowControl/>
        <w:shd w:val="clear" w:color="auto" w:fill="FFFFFF"/>
        <w:spacing w:line="576" w:lineRule="exact"/>
        <w:ind w:firstLineChars="200" w:firstLine="680"/>
        <w:jc w:val="left"/>
        <w:rPr>
          <w:rFonts w:ascii="仿宋_GB2312" w:eastAsia="仿宋_GB2312" w:hAnsi="仿宋" w:cs="仿宋"/>
          <w:color w:val="000000"/>
          <w:kern w:val="0"/>
          <w:sz w:val="34"/>
          <w:szCs w:val="34"/>
          <w:shd w:val="clear" w:color="auto" w:fill="FFFFFF"/>
        </w:rPr>
      </w:pPr>
      <w:r w:rsidRPr="005D34BD">
        <w:rPr>
          <w:rFonts w:ascii="仿宋_GB2312" w:eastAsia="仿宋_GB2312" w:hAnsi="仿宋" w:cs="仿宋" w:hint="eastAsia"/>
          <w:color w:val="000000"/>
          <w:kern w:val="0"/>
          <w:sz w:val="34"/>
          <w:szCs w:val="34"/>
          <w:shd w:val="clear" w:color="auto" w:fill="FFFFFF"/>
        </w:rPr>
        <w:t>第四条按照“网上问题，网下解决”的要求，把舆情处置和事件处置结合起来，建立完善网上网下综合防控体系。通过网下实际工作，及时妥善处置政务舆情反映的问题，回应社会关切。</w:t>
      </w:r>
    </w:p>
    <w:p w:rsidR="003E160C" w:rsidRPr="005D34BD" w:rsidRDefault="003E160C" w:rsidP="003E160C">
      <w:pPr>
        <w:widowControl/>
        <w:shd w:val="clear" w:color="auto" w:fill="FFFFFF"/>
        <w:spacing w:line="576" w:lineRule="exact"/>
        <w:ind w:firstLineChars="200" w:firstLine="680"/>
        <w:jc w:val="left"/>
        <w:rPr>
          <w:rFonts w:ascii="仿宋_GB2312" w:eastAsia="仿宋_GB2312" w:hAnsi="仿宋" w:cs="仿宋"/>
          <w:color w:val="000000"/>
          <w:sz w:val="34"/>
          <w:szCs w:val="34"/>
        </w:rPr>
      </w:pPr>
      <w:r w:rsidRPr="005D34BD">
        <w:rPr>
          <w:rFonts w:ascii="仿宋_GB2312" w:eastAsia="仿宋_GB2312" w:hAnsi="仿宋" w:cs="仿宋" w:hint="eastAsia"/>
          <w:color w:val="000000"/>
          <w:kern w:val="0"/>
          <w:sz w:val="34"/>
          <w:szCs w:val="34"/>
          <w:shd w:val="clear" w:color="auto" w:fill="FFFFFF"/>
        </w:rPr>
        <w:t>第五条 健全行业信息公开、信息发布与舆情回应相协调机制，把依法依规发布信息，贯穿于舆情处置、回应的全过程。充分发挥新媒体作用，推进政务微博与网</w:t>
      </w:r>
      <w:r w:rsidRPr="005D34BD">
        <w:rPr>
          <w:rFonts w:ascii="仿宋_GB2312" w:eastAsia="仿宋_GB2312" w:hAnsi="仿宋" w:cs="仿宋" w:hint="eastAsia"/>
          <w:color w:val="000000"/>
          <w:kern w:val="0"/>
          <w:sz w:val="34"/>
          <w:szCs w:val="34"/>
          <w:shd w:val="clear" w:color="auto" w:fill="FFFFFF"/>
        </w:rPr>
        <w:lastRenderedPageBreak/>
        <w:t>站的联动和互补，快速传播政务信息，有效引导社会舆论。积极通过网上发布信息、组织专家解读、召开新闻发布会、接受媒体专访等形式，多角度回应，深层次引导。重大、较大网上突发敏感政务舆情的信息发布工作，按照区委、区政府相关工作规定执行。</w:t>
      </w:r>
      <w:r w:rsidRPr="005D34BD">
        <w:rPr>
          <w:rFonts w:ascii="仿宋_GB2312" w:eastAsia="仿宋_GB2312" w:hAnsi="仿宋" w:cs="仿宋" w:hint="eastAsia"/>
          <w:color w:val="000000"/>
          <w:kern w:val="0"/>
          <w:sz w:val="34"/>
          <w:szCs w:val="34"/>
          <w:shd w:val="clear" w:color="auto" w:fill="FFFFFF"/>
        </w:rPr>
        <w:br/>
      </w:r>
    </w:p>
    <w:p w:rsidR="003E160C" w:rsidRPr="005D34BD" w:rsidRDefault="003E160C" w:rsidP="003E160C">
      <w:pPr>
        <w:spacing w:line="576" w:lineRule="exact"/>
        <w:rPr>
          <w:rFonts w:ascii="仿宋_GB2312" w:eastAsia="仿宋_GB2312" w:hAnsi="仿宋" w:cs="仿宋"/>
          <w:sz w:val="34"/>
          <w:szCs w:val="34"/>
        </w:rPr>
      </w:pPr>
    </w:p>
    <w:p w:rsidR="003E160C" w:rsidRDefault="003E160C">
      <w:pPr>
        <w:rPr>
          <w:rFonts w:ascii="仿宋_GB2312" w:eastAsia="仿宋_GB2312"/>
          <w:sz w:val="34"/>
          <w:szCs w:val="34"/>
        </w:rPr>
      </w:pPr>
    </w:p>
    <w:p w:rsidR="003E160C" w:rsidRDefault="003E160C">
      <w:pPr>
        <w:rPr>
          <w:rFonts w:ascii="仿宋_GB2312" w:eastAsia="仿宋_GB2312"/>
          <w:sz w:val="34"/>
          <w:szCs w:val="34"/>
        </w:rPr>
      </w:pPr>
    </w:p>
    <w:p w:rsidR="003E160C" w:rsidRDefault="003E160C">
      <w:pPr>
        <w:rPr>
          <w:rFonts w:ascii="仿宋_GB2312" w:eastAsia="仿宋_GB2312"/>
          <w:sz w:val="34"/>
          <w:szCs w:val="34"/>
        </w:rPr>
      </w:pPr>
    </w:p>
    <w:p w:rsidR="003E160C" w:rsidRDefault="003E160C">
      <w:pPr>
        <w:rPr>
          <w:rFonts w:ascii="仿宋_GB2312" w:eastAsia="仿宋_GB2312"/>
          <w:sz w:val="34"/>
          <w:szCs w:val="34"/>
        </w:rPr>
      </w:pPr>
    </w:p>
    <w:p w:rsidR="003E160C" w:rsidRDefault="003E160C">
      <w:pPr>
        <w:rPr>
          <w:rFonts w:ascii="仿宋_GB2312" w:eastAsia="仿宋_GB2312"/>
          <w:sz w:val="34"/>
          <w:szCs w:val="34"/>
        </w:rPr>
      </w:pPr>
    </w:p>
    <w:p w:rsidR="003E160C" w:rsidRDefault="003E160C">
      <w:pPr>
        <w:rPr>
          <w:rFonts w:ascii="仿宋_GB2312" w:eastAsia="仿宋_GB2312"/>
          <w:sz w:val="34"/>
          <w:szCs w:val="34"/>
        </w:rPr>
      </w:pPr>
    </w:p>
    <w:p w:rsidR="003E160C" w:rsidRDefault="003E160C">
      <w:pPr>
        <w:rPr>
          <w:rFonts w:ascii="仿宋_GB2312" w:eastAsia="仿宋_GB2312"/>
          <w:sz w:val="34"/>
          <w:szCs w:val="34"/>
        </w:rPr>
      </w:pPr>
    </w:p>
    <w:p w:rsidR="003E160C" w:rsidRDefault="003E160C">
      <w:pPr>
        <w:rPr>
          <w:rFonts w:ascii="仿宋_GB2312" w:eastAsia="仿宋_GB2312"/>
          <w:sz w:val="34"/>
          <w:szCs w:val="34"/>
        </w:rPr>
      </w:pPr>
    </w:p>
    <w:p w:rsidR="003E160C" w:rsidRDefault="003E160C">
      <w:pPr>
        <w:rPr>
          <w:rFonts w:ascii="仿宋_GB2312" w:eastAsia="仿宋_GB2312"/>
          <w:sz w:val="34"/>
          <w:szCs w:val="34"/>
        </w:rPr>
      </w:pPr>
    </w:p>
    <w:p w:rsidR="003E160C" w:rsidRDefault="003E160C">
      <w:pPr>
        <w:rPr>
          <w:rFonts w:ascii="仿宋_GB2312" w:eastAsia="仿宋_GB2312"/>
          <w:sz w:val="34"/>
          <w:szCs w:val="34"/>
        </w:rPr>
      </w:pPr>
    </w:p>
    <w:p w:rsidR="003E160C" w:rsidRDefault="003E160C">
      <w:pPr>
        <w:rPr>
          <w:rFonts w:ascii="仿宋_GB2312" w:eastAsia="仿宋_GB2312"/>
          <w:sz w:val="34"/>
          <w:szCs w:val="34"/>
        </w:rPr>
      </w:pPr>
    </w:p>
    <w:p w:rsidR="003E160C" w:rsidRDefault="003E160C">
      <w:pPr>
        <w:rPr>
          <w:rFonts w:ascii="仿宋_GB2312" w:eastAsia="仿宋_GB2312"/>
          <w:sz w:val="34"/>
          <w:szCs w:val="34"/>
        </w:rPr>
      </w:pPr>
    </w:p>
    <w:p w:rsidR="003E160C" w:rsidRDefault="003E160C">
      <w:pPr>
        <w:rPr>
          <w:rFonts w:ascii="仿宋_GB2312" w:eastAsia="仿宋_GB2312"/>
          <w:sz w:val="34"/>
          <w:szCs w:val="34"/>
        </w:rPr>
      </w:pPr>
    </w:p>
    <w:p w:rsidR="003E160C" w:rsidRDefault="003E160C">
      <w:pPr>
        <w:rPr>
          <w:rFonts w:ascii="仿宋_GB2312" w:eastAsia="仿宋_GB2312"/>
          <w:sz w:val="34"/>
          <w:szCs w:val="34"/>
        </w:rPr>
      </w:pPr>
    </w:p>
    <w:p w:rsidR="003E160C" w:rsidRDefault="003E160C">
      <w:pPr>
        <w:rPr>
          <w:rFonts w:ascii="仿宋_GB2312" w:eastAsia="仿宋_GB2312"/>
          <w:sz w:val="34"/>
          <w:szCs w:val="34"/>
        </w:rPr>
      </w:pPr>
    </w:p>
    <w:p w:rsidR="003E160C" w:rsidRDefault="003E160C">
      <w:pPr>
        <w:rPr>
          <w:rFonts w:ascii="仿宋_GB2312" w:eastAsia="仿宋_GB2312"/>
          <w:sz w:val="34"/>
          <w:szCs w:val="34"/>
        </w:rPr>
      </w:pPr>
    </w:p>
    <w:p w:rsidR="003E160C" w:rsidRPr="00CC7F73" w:rsidRDefault="003E160C" w:rsidP="003E160C">
      <w:pPr>
        <w:spacing w:line="576" w:lineRule="exact"/>
        <w:rPr>
          <w:rFonts w:ascii="仿宋_GB2312" w:eastAsia="仿宋_GB2312" w:hAnsiTheme="majorEastAsia" w:cstheme="majorEastAsia"/>
          <w:bCs/>
          <w:sz w:val="32"/>
          <w:szCs w:val="32"/>
        </w:rPr>
      </w:pPr>
      <w:r w:rsidRPr="00CC7F73">
        <w:rPr>
          <w:rFonts w:ascii="仿宋_GB2312" w:eastAsia="仿宋_GB2312" w:hAnsiTheme="majorEastAsia" w:cstheme="majorEastAsia" w:hint="eastAsia"/>
          <w:bCs/>
          <w:sz w:val="32"/>
          <w:szCs w:val="32"/>
        </w:rPr>
        <w:lastRenderedPageBreak/>
        <w:t>附件10：</w:t>
      </w:r>
    </w:p>
    <w:p w:rsidR="003E160C" w:rsidRPr="00EE6DF1" w:rsidRDefault="003E160C" w:rsidP="003E160C">
      <w:pPr>
        <w:spacing w:line="576" w:lineRule="exact"/>
        <w:jc w:val="center"/>
        <w:rPr>
          <w:rFonts w:ascii="方正小标宋简体" w:eastAsia="方正小标宋简体" w:hAnsiTheme="majorEastAsia" w:cstheme="majorEastAsia"/>
          <w:bCs/>
          <w:sz w:val="44"/>
          <w:szCs w:val="44"/>
        </w:rPr>
      </w:pPr>
      <w:r w:rsidRPr="00EE6DF1">
        <w:rPr>
          <w:rFonts w:ascii="方正小标宋简体" w:eastAsia="方正小标宋简体" w:hAnsiTheme="majorEastAsia" w:cstheme="majorEastAsia" w:hint="eastAsia"/>
          <w:bCs/>
          <w:sz w:val="44"/>
          <w:szCs w:val="44"/>
        </w:rPr>
        <w:t>浑江区农业农村局信息发布协调</w:t>
      </w:r>
      <w:r>
        <w:rPr>
          <w:rFonts w:ascii="方正小标宋简体" w:eastAsia="方正小标宋简体" w:hAnsiTheme="majorEastAsia" w:cstheme="majorEastAsia" w:hint="eastAsia"/>
          <w:bCs/>
          <w:sz w:val="44"/>
          <w:szCs w:val="44"/>
        </w:rPr>
        <w:t>机制</w:t>
      </w:r>
    </w:p>
    <w:p w:rsidR="003E160C" w:rsidRPr="00EE6DF1" w:rsidRDefault="003E160C" w:rsidP="003E160C">
      <w:pPr>
        <w:spacing w:line="576" w:lineRule="exact"/>
        <w:jc w:val="center"/>
        <w:rPr>
          <w:rFonts w:ascii="仿宋_GB2312" w:eastAsia="仿宋_GB2312" w:hAnsiTheme="majorEastAsia" w:cstheme="majorEastAsia"/>
          <w:b/>
          <w:bCs/>
          <w:sz w:val="34"/>
          <w:szCs w:val="34"/>
        </w:rPr>
      </w:pPr>
    </w:p>
    <w:p w:rsidR="003E160C" w:rsidRPr="00EE6DF1" w:rsidRDefault="003E160C" w:rsidP="003E160C">
      <w:pPr>
        <w:spacing w:line="576" w:lineRule="exact"/>
        <w:ind w:firstLineChars="200" w:firstLine="680"/>
        <w:rPr>
          <w:rFonts w:ascii="仿宋_GB2312" w:eastAsia="仿宋_GB2312" w:hAnsi="仿宋" w:cs="仿宋"/>
          <w:sz w:val="34"/>
          <w:szCs w:val="34"/>
        </w:rPr>
      </w:pPr>
      <w:r w:rsidRPr="00EE6DF1">
        <w:rPr>
          <w:rFonts w:ascii="仿宋_GB2312" w:eastAsia="仿宋_GB2312" w:hAnsi="仿宋" w:cs="仿宋" w:hint="eastAsia"/>
          <w:sz w:val="34"/>
          <w:szCs w:val="34"/>
        </w:rPr>
        <w:t>第一条 为确保局准确一致地发布政府信息，保证政府信息发布的权威性、规范性和一致性，依据《中华人民共和国政府信息公开条例》（国务院令第492号）的有关规定，结合我局实际，制定本</w:t>
      </w:r>
      <w:r>
        <w:rPr>
          <w:rFonts w:ascii="仿宋_GB2312" w:eastAsia="仿宋_GB2312" w:hAnsi="仿宋" w:cs="仿宋" w:hint="eastAsia"/>
          <w:sz w:val="34"/>
          <w:szCs w:val="34"/>
        </w:rPr>
        <w:t>机制</w:t>
      </w:r>
      <w:r w:rsidRPr="00EE6DF1">
        <w:rPr>
          <w:rFonts w:ascii="仿宋_GB2312" w:eastAsia="仿宋_GB2312" w:hAnsi="仿宋" w:cs="仿宋" w:hint="eastAsia"/>
          <w:sz w:val="34"/>
          <w:szCs w:val="34"/>
        </w:rPr>
        <w:t>。</w:t>
      </w:r>
    </w:p>
    <w:p w:rsidR="003E160C" w:rsidRPr="00EE6DF1" w:rsidRDefault="003E160C" w:rsidP="003E160C">
      <w:pPr>
        <w:spacing w:line="576" w:lineRule="exact"/>
        <w:ind w:firstLineChars="200" w:firstLine="680"/>
        <w:rPr>
          <w:rFonts w:ascii="仿宋_GB2312" w:eastAsia="仿宋_GB2312" w:hAnsi="仿宋" w:cs="仿宋"/>
          <w:sz w:val="34"/>
          <w:szCs w:val="34"/>
        </w:rPr>
      </w:pPr>
      <w:r w:rsidRPr="00EE6DF1">
        <w:rPr>
          <w:rFonts w:ascii="仿宋_GB2312" w:eastAsia="仿宋_GB2312" w:hAnsi="仿宋" w:cs="仿宋" w:hint="eastAsia"/>
          <w:sz w:val="34"/>
          <w:szCs w:val="34"/>
        </w:rPr>
        <w:t>第二条 发布主动公开的政府信息，应当遵循“谁制作、谁公开；谁保存、谁公开”的原则。制作的政府信息，由制作该政府信息的部门负责公开；从公民、法人或者其他组织获取的政府信息，由保存该政府信息的部门负责公开。</w:t>
      </w:r>
      <w:r w:rsidRPr="00EE6DF1">
        <w:rPr>
          <w:rFonts w:ascii="宋体" w:eastAsia="宋体" w:hAnsi="宋体" w:cs="宋体" w:hint="eastAsia"/>
          <w:sz w:val="34"/>
          <w:szCs w:val="34"/>
        </w:rPr>
        <w:t> </w:t>
      </w:r>
      <w:r w:rsidRPr="00EE6DF1">
        <w:rPr>
          <w:rFonts w:ascii="仿宋_GB2312" w:eastAsia="仿宋_GB2312" w:hAnsi="仿宋" w:cs="仿宋" w:hint="eastAsia"/>
          <w:sz w:val="34"/>
          <w:szCs w:val="34"/>
        </w:rPr>
        <w:t xml:space="preserve"> </w:t>
      </w:r>
      <w:r w:rsidRPr="00EE6DF1">
        <w:rPr>
          <w:rFonts w:ascii="宋体" w:eastAsia="宋体" w:hAnsi="宋体" w:cs="宋体" w:hint="eastAsia"/>
          <w:sz w:val="34"/>
          <w:szCs w:val="34"/>
        </w:rPr>
        <w:t> </w:t>
      </w:r>
      <w:r w:rsidRPr="00EE6DF1">
        <w:rPr>
          <w:rFonts w:ascii="仿宋_GB2312" w:eastAsia="仿宋_GB2312" w:hAnsi="仿宋" w:cs="仿宋" w:hint="eastAsia"/>
          <w:sz w:val="34"/>
          <w:szCs w:val="34"/>
        </w:rPr>
        <w:t xml:space="preserve">　　</w:t>
      </w:r>
    </w:p>
    <w:p w:rsidR="003E160C" w:rsidRPr="00EE6DF1" w:rsidRDefault="003E160C" w:rsidP="003E160C">
      <w:pPr>
        <w:spacing w:line="576" w:lineRule="exact"/>
        <w:ind w:firstLineChars="200" w:firstLine="680"/>
        <w:rPr>
          <w:rFonts w:ascii="仿宋_GB2312" w:eastAsia="仿宋_GB2312" w:hAnsi="仿宋" w:cs="仿宋"/>
          <w:sz w:val="34"/>
          <w:szCs w:val="34"/>
        </w:rPr>
      </w:pPr>
      <w:r w:rsidRPr="00EE6DF1">
        <w:rPr>
          <w:rFonts w:ascii="仿宋_GB2312" w:eastAsia="仿宋_GB2312" w:hAnsi="仿宋" w:cs="仿宋" w:hint="eastAsia"/>
          <w:sz w:val="34"/>
          <w:szCs w:val="34"/>
        </w:rPr>
        <w:t>第三条 多个部门联合起草生成的政府信息，由组织起草生成该信息的部门负责向公众公开发布。</w:t>
      </w:r>
      <w:r w:rsidRPr="00EE6DF1">
        <w:rPr>
          <w:rFonts w:ascii="宋体" w:eastAsia="宋体" w:hAnsi="宋体" w:cs="宋体" w:hint="eastAsia"/>
          <w:sz w:val="34"/>
          <w:szCs w:val="34"/>
        </w:rPr>
        <w:t> </w:t>
      </w:r>
      <w:r w:rsidRPr="00EE6DF1">
        <w:rPr>
          <w:rFonts w:ascii="仿宋_GB2312" w:eastAsia="仿宋_GB2312" w:hAnsi="仿宋" w:cs="仿宋" w:hint="eastAsia"/>
          <w:sz w:val="34"/>
          <w:szCs w:val="34"/>
        </w:rPr>
        <w:t xml:space="preserve"> </w:t>
      </w:r>
      <w:r w:rsidRPr="00EE6DF1">
        <w:rPr>
          <w:rFonts w:ascii="宋体" w:eastAsia="宋体" w:hAnsi="宋体" w:cs="宋体" w:hint="eastAsia"/>
          <w:sz w:val="34"/>
          <w:szCs w:val="34"/>
        </w:rPr>
        <w:t> </w:t>
      </w:r>
      <w:r w:rsidRPr="00EE6DF1">
        <w:rPr>
          <w:rFonts w:ascii="仿宋_GB2312" w:eastAsia="仿宋_GB2312" w:hAnsi="仿宋" w:cs="仿宋" w:hint="eastAsia"/>
          <w:sz w:val="34"/>
          <w:szCs w:val="34"/>
        </w:rPr>
        <w:t xml:space="preserve">　　</w:t>
      </w:r>
    </w:p>
    <w:p w:rsidR="003E160C" w:rsidRPr="00EE6DF1" w:rsidRDefault="003E160C" w:rsidP="003E160C">
      <w:pPr>
        <w:spacing w:line="576" w:lineRule="exact"/>
        <w:ind w:firstLineChars="200" w:firstLine="680"/>
        <w:rPr>
          <w:rFonts w:ascii="仿宋_GB2312" w:eastAsia="仿宋_GB2312" w:hAnsi="仿宋" w:cs="仿宋"/>
          <w:sz w:val="34"/>
          <w:szCs w:val="34"/>
        </w:rPr>
      </w:pPr>
      <w:r w:rsidRPr="00EE6DF1">
        <w:rPr>
          <w:rFonts w:ascii="仿宋_GB2312" w:eastAsia="仿宋_GB2312" w:hAnsi="仿宋" w:cs="仿宋" w:hint="eastAsia"/>
          <w:sz w:val="34"/>
          <w:szCs w:val="34"/>
        </w:rPr>
        <w:t>第四条 发布有关突发公共事件、对外贸易公共信息、重要地理数据、统计信息等法律法规以及国家和省区有关规定明确需要审批的政府信息，应当及时按要求报批。</w:t>
      </w:r>
      <w:r w:rsidRPr="00EE6DF1">
        <w:rPr>
          <w:rFonts w:ascii="宋体" w:eastAsia="宋体" w:hAnsi="宋体" w:cs="宋体" w:hint="eastAsia"/>
          <w:sz w:val="34"/>
          <w:szCs w:val="34"/>
        </w:rPr>
        <w:t> </w:t>
      </w:r>
      <w:r w:rsidRPr="00EE6DF1">
        <w:rPr>
          <w:rFonts w:ascii="仿宋_GB2312" w:eastAsia="仿宋_GB2312" w:hAnsi="仿宋" w:cs="仿宋" w:hint="eastAsia"/>
          <w:sz w:val="34"/>
          <w:szCs w:val="34"/>
        </w:rPr>
        <w:t xml:space="preserve"> </w:t>
      </w:r>
      <w:r w:rsidRPr="00EE6DF1">
        <w:rPr>
          <w:rFonts w:ascii="宋体" w:eastAsia="宋体" w:hAnsi="宋体" w:cs="宋体" w:hint="eastAsia"/>
          <w:sz w:val="34"/>
          <w:szCs w:val="34"/>
        </w:rPr>
        <w:t> </w:t>
      </w:r>
      <w:r w:rsidRPr="00EE6DF1">
        <w:rPr>
          <w:rFonts w:ascii="仿宋_GB2312" w:eastAsia="仿宋_GB2312" w:hAnsi="仿宋" w:cs="仿宋" w:hint="eastAsia"/>
          <w:sz w:val="34"/>
          <w:szCs w:val="34"/>
        </w:rPr>
        <w:t xml:space="preserve">　　</w:t>
      </w:r>
    </w:p>
    <w:p w:rsidR="003E160C" w:rsidRPr="00EE6DF1" w:rsidRDefault="003E160C" w:rsidP="003E160C">
      <w:pPr>
        <w:spacing w:line="576" w:lineRule="exact"/>
        <w:ind w:firstLineChars="200" w:firstLine="680"/>
        <w:rPr>
          <w:rFonts w:ascii="仿宋_GB2312" w:eastAsia="仿宋_GB2312" w:hAnsi="仿宋" w:cs="仿宋"/>
          <w:sz w:val="34"/>
          <w:szCs w:val="34"/>
        </w:rPr>
      </w:pPr>
      <w:r w:rsidRPr="00EE6DF1">
        <w:rPr>
          <w:rFonts w:ascii="仿宋_GB2312" w:eastAsia="仿宋_GB2312" w:hAnsi="仿宋" w:cs="仿宋" w:hint="eastAsia"/>
          <w:sz w:val="34"/>
          <w:szCs w:val="34"/>
        </w:rPr>
        <w:t>第五条 行政机关拟发布的政府信息涉及其他行政机关工作职责或发布后可能对其他行政机关工作产生影响的，应当及时通过适当方式与相关行政机关沟通协调。</w:t>
      </w:r>
      <w:r w:rsidRPr="00EE6DF1">
        <w:rPr>
          <w:rFonts w:ascii="宋体" w:eastAsia="宋体" w:hAnsi="宋体" w:cs="宋体" w:hint="eastAsia"/>
          <w:sz w:val="34"/>
          <w:szCs w:val="34"/>
        </w:rPr>
        <w:t> </w:t>
      </w:r>
      <w:r w:rsidRPr="00EE6DF1">
        <w:rPr>
          <w:rFonts w:ascii="仿宋_GB2312" w:eastAsia="仿宋_GB2312" w:hAnsi="仿宋" w:cs="仿宋" w:hint="eastAsia"/>
          <w:sz w:val="34"/>
          <w:szCs w:val="34"/>
        </w:rPr>
        <w:t xml:space="preserve"> </w:t>
      </w:r>
      <w:r w:rsidRPr="00EE6DF1">
        <w:rPr>
          <w:rFonts w:ascii="宋体" w:eastAsia="宋体" w:hAnsi="宋体" w:cs="宋体" w:hint="eastAsia"/>
          <w:sz w:val="34"/>
          <w:szCs w:val="34"/>
        </w:rPr>
        <w:t> </w:t>
      </w:r>
      <w:r w:rsidRPr="00EE6DF1">
        <w:rPr>
          <w:rFonts w:ascii="仿宋_GB2312" w:eastAsia="仿宋_GB2312" w:hAnsi="仿宋" w:cs="仿宋" w:hint="eastAsia"/>
          <w:sz w:val="34"/>
          <w:szCs w:val="34"/>
        </w:rPr>
        <w:t xml:space="preserve">　　</w:t>
      </w:r>
    </w:p>
    <w:p w:rsidR="003E160C" w:rsidRPr="00EE6DF1" w:rsidRDefault="003E160C" w:rsidP="003E160C">
      <w:pPr>
        <w:spacing w:line="576" w:lineRule="exact"/>
        <w:rPr>
          <w:rFonts w:ascii="仿宋_GB2312" w:eastAsia="仿宋_GB2312" w:hAnsi="仿宋" w:cs="仿宋"/>
          <w:sz w:val="34"/>
          <w:szCs w:val="34"/>
        </w:rPr>
      </w:pPr>
    </w:p>
    <w:p w:rsidR="003E160C" w:rsidRDefault="003E160C">
      <w:pPr>
        <w:rPr>
          <w:rFonts w:ascii="仿宋_GB2312" w:eastAsia="仿宋_GB2312"/>
          <w:sz w:val="34"/>
          <w:szCs w:val="34"/>
        </w:rPr>
      </w:pPr>
    </w:p>
    <w:p w:rsidR="003E160C" w:rsidRPr="00D04AD4" w:rsidRDefault="003E160C" w:rsidP="003E160C">
      <w:pPr>
        <w:spacing w:line="576" w:lineRule="exact"/>
        <w:rPr>
          <w:rFonts w:ascii="仿宋_GB2312" w:eastAsia="仿宋_GB2312" w:hAnsiTheme="majorEastAsia" w:cstheme="majorEastAsia"/>
          <w:bCs/>
          <w:sz w:val="32"/>
          <w:szCs w:val="32"/>
        </w:rPr>
      </w:pPr>
      <w:r w:rsidRPr="00D04AD4">
        <w:rPr>
          <w:rFonts w:ascii="仿宋_GB2312" w:eastAsia="仿宋_GB2312" w:hAnsiTheme="majorEastAsia" w:cstheme="majorEastAsia" w:hint="eastAsia"/>
          <w:bCs/>
          <w:sz w:val="32"/>
          <w:szCs w:val="32"/>
        </w:rPr>
        <w:lastRenderedPageBreak/>
        <w:t>附件11：</w:t>
      </w:r>
    </w:p>
    <w:p w:rsidR="003E160C" w:rsidRPr="00A37200" w:rsidRDefault="003E160C" w:rsidP="003E160C">
      <w:pPr>
        <w:spacing w:line="576" w:lineRule="exact"/>
        <w:jc w:val="center"/>
        <w:rPr>
          <w:rFonts w:ascii="方正小标宋简体" w:eastAsia="方正小标宋简体" w:hAnsiTheme="majorEastAsia" w:cstheme="majorEastAsia"/>
          <w:bCs/>
          <w:sz w:val="44"/>
          <w:szCs w:val="44"/>
        </w:rPr>
      </w:pPr>
      <w:r w:rsidRPr="00A37200">
        <w:rPr>
          <w:rFonts w:ascii="方正小标宋简体" w:eastAsia="方正小标宋简体" w:hAnsiTheme="majorEastAsia" w:cstheme="majorEastAsia" w:hint="eastAsia"/>
          <w:bCs/>
          <w:sz w:val="44"/>
          <w:szCs w:val="44"/>
        </w:rPr>
        <w:t>浑江区农业农村局信息公开保密审查办法</w:t>
      </w:r>
    </w:p>
    <w:p w:rsidR="003E160C" w:rsidRPr="00A37200" w:rsidRDefault="003E160C" w:rsidP="003E160C">
      <w:pPr>
        <w:spacing w:line="576" w:lineRule="exact"/>
        <w:jc w:val="center"/>
        <w:rPr>
          <w:rFonts w:ascii="仿宋_GB2312" w:eastAsia="仿宋_GB2312" w:hAnsiTheme="majorEastAsia" w:cstheme="majorEastAsia"/>
          <w:b/>
          <w:bCs/>
          <w:sz w:val="34"/>
          <w:szCs w:val="34"/>
        </w:rPr>
      </w:pPr>
    </w:p>
    <w:p w:rsidR="003E160C" w:rsidRPr="00A37200" w:rsidRDefault="003E160C" w:rsidP="003E160C">
      <w:pPr>
        <w:spacing w:line="576" w:lineRule="exact"/>
        <w:ind w:firstLineChars="200" w:firstLine="680"/>
        <w:rPr>
          <w:rFonts w:ascii="仿宋_GB2312" w:eastAsia="仿宋_GB2312" w:hAnsi="仿宋" w:cs="仿宋"/>
          <w:sz w:val="34"/>
          <w:szCs w:val="34"/>
        </w:rPr>
      </w:pPr>
      <w:r w:rsidRPr="00A37200">
        <w:rPr>
          <w:rFonts w:ascii="仿宋_GB2312" w:eastAsia="仿宋_GB2312" w:hAnsi="仿宋" w:cs="仿宋" w:hint="eastAsia"/>
          <w:sz w:val="34"/>
          <w:szCs w:val="34"/>
        </w:rPr>
        <w:t>为贯彻《中华人民共和国政府信息公开条例》进一步规范我局信息公开的保密审查工作，依据《中华人民共和国保守国家秘密法》等有关法律法规，结合我局实际，制定本办法。</w:t>
      </w:r>
    </w:p>
    <w:p w:rsidR="003E160C" w:rsidRPr="00A37200" w:rsidRDefault="003E160C" w:rsidP="003E160C">
      <w:pPr>
        <w:spacing w:line="576" w:lineRule="exact"/>
        <w:ind w:firstLineChars="200" w:firstLine="680"/>
        <w:rPr>
          <w:rFonts w:ascii="仿宋_GB2312" w:eastAsia="仿宋_GB2312" w:hAnsi="仿宋" w:cs="仿宋"/>
          <w:sz w:val="34"/>
          <w:szCs w:val="34"/>
        </w:rPr>
      </w:pPr>
      <w:r w:rsidRPr="00A37200">
        <w:rPr>
          <w:rFonts w:ascii="仿宋_GB2312" w:eastAsia="仿宋_GB2312" w:hAnsi="仿宋" w:cs="仿宋" w:hint="eastAsia"/>
          <w:sz w:val="34"/>
          <w:szCs w:val="34"/>
        </w:rPr>
        <w:t>第一条</w:t>
      </w:r>
      <w:r w:rsidR="00EF645C">
        <w:rPr>
          <w:rFonts w:ascii="宋体" w:eastAsia="宋体" w:hAnsi="宋体" w:cs="宋体" w:hint="eastAsia"/>
          <w:sz w:val="34"/>
          <w:szCs w:val="34"/>
        </w:rPr>
        <w:t xml:space="preserve"> </w:t>
      </w:r>
      <w:r w:rsidRPr="00A37200">
        <w:rPr>
          <w:rFonts w:ascii="仿宋_GB2312" w:eastAsia="仿宋_GB2312" w:hAnsi="仿宋" w:cs="仿宋" w:hint="eastAsia"/>
          <w:sz w:val="34"/>
          <w:szCs w:val="34"/>
        </w:rPr>
        <w:t>保密审查，是指对拟公开的政府信息是否属于国家秘密，是否关系国家的安全和利益，是否依照法定程序确定，是否在一定时间内只限一定范围的人员知悉的事项进行的审查，同时包括对涉及商业秘密、个人隐私的政府信息是否可以公开进行的审查。</w:t>
      </w:r>
    </w:p>
    <w:p w:rsidR="003E160C" w:rsidRPr="00A37200" w:rsidRDefault="003E160C" w:rsidP="003E160C">
      <w:pPr>
        <w:spacing w:line="576" w:lineRule="exact"/>
        <w:ind w:firstLineChars="200" w:firstLine="680"/>
        <w:rPr>
          <w:rFonts w:ascii="仿宋_GB2312" w:eastAsia="仿宋_GB2312" w:hAnsi="仿宋" w:cs="仿宋"/>
          <w:sz w:val="34"/>
          <w:szCs w:val="34"/>
        </w:rPr>
      </w:pPr>
      <w:r w:rsidRPr="00A37200">
        <w:rPr>
          <w:rFonts w:ascii="仿宋_GB2312" w:eastAsia="仿宋_GB2312" w:hAnsi="仿宋" w:cs="仿宋" w:hint="eastAsia"/>
          <w:sz w:val="34"/>
          <w:szCs w:val="34"/>
        </w:rPr>
        <w:t>第二条</w:t>
      </w:r>
      <w:r w:rsidR="00EF645C">
        <w:rPr>
          <w:rFonts w:ascii="宋体" w:eastAsia="宋体" w:hAnsi="宋体" w:cs="宋体" w:hint="eastAsia"/>
          <w:sz w:val="34"/>
          <w:szCs w:val="34"/>
        </w:rPr>
        <w:t xml:space="preserve"> </w:t>
      </w:r>
      <w:r w:rsidRPr="00A37200">
        <w:rPr>
          <w:rFonts w:ascii="仿宋_GB2312" w:eastAsia="仿宋_GB2312" w:hAnsi="仿宋" w:cs="仿宋" w:hint="eastAsia"/>
          <w:sz w:val="34"/>
          <w:szCs w:val="34"/>
        </w:rPr>
        <w:t>必须依据《中华人民共和国保守国家秘密法》、《国家秘密及其密级具体范围规定》，对有关信息是否属于国家秘密进行保密审查。</w:t>
      </w:r>
    </w:p>
    <w:p w:rsidR="003E160C" w:rsidRPr="00A37200" w:rsidRDefault="003E160C" w:rsidP="003E160C">
      <w:pPr>
        <w:spacing w:line="576" w:lineRule="exact"/>
        <w:ind w:firstLineChars="200" w:firstLine="680"/>
        <w:rPr>
          <w:rFonts w:ascii="仿宋_GB2312" w:eastAsia="仿宋_GB2312" w:hAnsi="仿宋" w:cs="仿宋"/>
          <w:sz w:val="34"/>
          <w:szCs w:val="34"/>
        </w:rPr>
      </w:pPr>
      <w:r w:rsidRPr="00A37200">
        <w:rPr>
          <w:rFonts w:ascii="仿宋_GB2312" w:eastAsia="仿宋_GB2312" w:hAnsi="仿宋" w:cs="仿宋" w:hint="eastAsia"/>
          <w:sz w:val="34"/>
          <w:szCs w:val="34"/>
        </w:rPr>
        <w:t>第三条</w:t>
      </w:r>
      <w:r w:rsidR="00EF645C">
        <w:rPr>
          <w:rFonts w:ascii="宋体" w:eastAsia="宋体" w:hAnsi="宋体" w:cs="宋体" w:hint="eastAsia"/>
          <w:sz w:val="34"/>
          <w:szCs w:val="34"/>
        </w:rPr>
        <w:t xml:space="preserve"> </w:t>
      </w:r>
      <w:r w:rsidRPr="00A37200">
        <w:rPr>
          <w:rFonts w:ascii="仿宋_GB2312" w:eastAsia="仿宋_GB2312" w:hAnsi="仿宋" w:cs="仿宋" w:hint="eastAsia"/>
          <w:sz w:val="34"/>
          <w:szCs w:val="34"/>
        </w:rPr>
        <w:t>政府信息公开保密审查的基本原则是：</w:t>
      </w:r>
    </w:p>
    <w:p w:rsidR="003E160C" w:rsidRPr="00A37200" w:rsidRDefault="003E160C" w:rsidP="003E160C">
      <w:pPr>
        <w:numPr>
          <w:ilvl w:val="0"/>
          <w:numId w:val="1"/>
        </w:numPr>
        <w:spacing w:line="576" w:lineRule="exact"/>
        <w:ind w:firstLineChars="200" w:firstLine="680"/>
        <w:rPr>
          <w:rFonts w:ascii="仿宋_GB2312" w:eastAsia="仿宋_GB2312" w:hAnsi="仿宋" w:cs="仿宋"/>
          <w:sz w:val="34"/>
          <w:szCs w:val="34"/>
        </w:rPr>
      </w:pPr>
      <w:r w:rsidRPr="00A37200">
        <w:rPr>
          <w:rFonts w:ascii="仿宋_GB2312" w:eastAsia="仿宋_GB2312" w:hAnsi="仿宋" w:cs="仿宋" w:hint="eastAsia"/>
          <w:sz w:val="34"/>
          <w:szCs w:val="34"/>
        </w:rPr>
        <w:t>公开政府信息，不得危及国家安全、公共安全、经济安全和社会稳定。</w:t>
      </w:r>
    </w:p>
    <w:p w:rsidR="003E160C" w:rsidRPr="00A37200" w:rsidRDefault="003E160C" w:rsidP="003E160C">
      <w:pPr>
        <w:numPr>
          <w:ilvl w:val="0"/>
          <w:numId w:val="1"/>
        </w:numPr>
        <w:spacing w:line="576" w:lineRule="exact"/>
        <w:ind w:firstLineChars="200" w:firstLine="680"/>
        <w:rPr>
          <w:rFonts w:ascii="仿宋_GB2312" w:eastAsia="仿宋_GB2312" w:hAnsi="仿宋" w:cs="仿宋"/>
          <w:sz w:val="34"/>
          <w:szCs w:val="34"/>
        </w:rPr>
      </w:pPr>
      <w:r w:rsidRPr="00A37200">
        <w:rPr>
          <w:rFonts w:ascii="仿宋_GB2312" w:eastAsia="仿宋_GB2312" w:hAnsi="仿宋" w:cs="仿宋" w:hint="eastAsia"/>
          <w:sz w:val="34"/>
          <w:szCs w:val="34"/>
        </w:rPr>
        <w:t>公开政府信息，应当遵循“先审查、后公开”、“谁制作、谁审查”和“一事一审”原则，建立健全政府信息公开保密审查制度。</w:t>
      </w:r>
    </w:p>
    <w:p w:rsidR="003E160C" w:rsidRPr="00A37200" w:rsidRDefault="003E160C" w:rsidP="003E160C">
      <w:pPr>
        <w:numPr>
          <w:ilvl w:val="0"/>
          <w:numId w:val="1"/>
        </w:numPr>
        <w:spacing w:line="576" w:lineRule="exact"/>
        <w:ind w:firstLineChars="200" w:firstLine="680"/>
        <w:rPr>
          <w:rFonts w:ascii="仿宋_GB2312" w:eastAsia="仿宋_GB2312" w:hAnsi="仿宋" w:cs="仿宋"/>
          <w:sz w:val="34"/>
          <w:szCs w:val="34"/>
        </w:rPr>
      </w:pPr>
      <w:r w:rsidRPr="00A37200">
        <w:rPr>
          <w:rFonts w:ascii="仿宋_GB2312" w:eastAsia="仿宋_GB2312" w:hAnsi="仿宋" w:cs="仿宋" w:hint="eastAsia"/>
          <w:sz w:val="34"/>
          <w:szCs w:val="34"/>
        </w:rPr>
        <w:t>保密审查工作实行主任领导下的职能机构具体负责制。</w:t>
      </w:r>
    </w:p>
    <w:p w:rsidR="003E160C" w:rsidRPr="00A37200" w:rsidRDefault="003E160C" w:rsidP="003E160C">
      <w:pPr>
        <w:spacing w:line="576" w:lineRule="exact"/>
        <w:ind w:firstLineChars="200" w:firstLine="680"/>
        <w:rPr>
          <w:rFonts w:ascii="仿宋_GB2312" w:eastAsia="仿宋_GB2312" w:hAnsi="仿宋" w:cs="仿宋"/>
          <w:sz w:val="34"/>
          <w:szCs w:val="34"/>
        </w:rPr>
      </w:pPr>
      <w:r w:rsidRPr="00A37200">
        <w:rPr>
          <w:rFonts w:ascii="仿宋_GB2312" w:eastAsia="仿宋_GB2312" w:hAnsi="仿宋" w:cs="仿宋" w:hint="eastAsia"/>
          <w:sz w:val="34"/>
          <w:szCs w:val="34"/>
        </w:rPr>
        <w:t>（四）经保密审查属于国家秘密的政府信息不得公</w:t>
      </w:r>
      <w:r w:rsidRPr="00A37200">
        <w:rPr>
          <w:rFonts w:ascii="仿宋_GB2312" w:eastAsia="仿宋_GB2312" w:hAnsi="仿宋" w:cs="仿宋" w:hint="eastAsia"/>
          <w:sz w:val="34"/>
          <w:szCs w:val="34"/>
        </w:rPr>
        <w:lastRenderedPageBreak/>
        <w:t>开。  </w:t>
      </w:r>
    </w:p>
    <w:p w:rsidR="003E160C" w:rsidRPr="00A37200" w:rsidRDefault="003E160C" w:rsidP="003E160C">
      <w:pPr>
        <w:spacing w:line="576" w:lineRule="exact"/>
        <w:ind w:firstLineChars="200" w:firstLine="680"/>
        <w:rPr>
          <w:rFonts w:ascii="仿宋_GB2312" w:eastAsia="仿宋_GB2312" w:hAnsi="仿宋" w:cs="仿宋"/>
          <w:sz w:val="34"/>
          <w:szCs w:val="34"/>
        </w:rPr>
      </w:pPr>
      <w:r w:rsidRPr="00A37200">
        <w:rPr>
          <w:rFonts w:ascii="仿宋_GB2312" w:eastAsia="仿宋_GB2312" w:hAnsi="仿宋" w:cs="仿宋" w:hint="eastAsia"/>
          <w:sz w:val="34"/>
          <w:szCs w:val="34"/>
        </w:rPr>
        <w:t>经保密审查后危及国家安全、公共安全、经济安全和社会稳定的政府信息不得公开。  </w:t>
      </w:r>
    </w:p>
    <w:p w:rsidR="003E160C" w:rsidRPr="00A37200" w:rsidRDefault="003E160C" w:rsidP="003E160C">
      <w:pPr>
        <w:spacing w:line="576" w:lineRule="exact"/>
        <w:ind w:firstLineChars="200" w:firstLine="680"/>
        <w:rPr>
          <w:rFonts w:ascii="仿宋_GB2312" w:eastAsia="仿宋_GB2312" w:hAnsi="仿宋" w:cs="仿宋"/>
          <w:sz w:val="34"/>
          <w:szCs w:val="34"/>
        </w:rPr>
      </w:pPr>
      <w:r w:rsidRPr="00A37200">
        <w:rPr>
          <w:rFonts w:ascii="仿宋_GB2312" w:eastAsia="仿宋_GB2312" w:hAnsi="仿宋" w:cs="仿宋" w:hint="eastAsia"/>
          <w:sz w:val="34"/>
          <w:szCs w:val="34"/>
        </w:rPr>
        <w:t>经保密审查，涉及商业秘密、个人隐私的不得公开。但经本机关政府信息公开工作机构征得权利人同意，或者经本机关研究认为不公开可能对公共利益造成重大影响的，可以决定公开，并将决定公开的政府信息内容和理由书面通知权利人。</w:t>
      </w:r>
    </w:p>
    <w:p w:rsidR="003E160C" w:rsidRPr="00A37200" w:rsidRDefault="003E160C" w:rsidP="003E160C">
      <w:pPr>
        <w:numPr>
          <w:ilvl w:val="0"/>
          <w:numId w:val="1"/>
        </w:numPr>
        <w:spacing w:line="576" w:lineRule="exact"/>
        <w:ind w:firstLineChars="200" w:firstLine="680"/>
        <w:rPr>
          <w:rFonts w:ascii="仿宋_GB2312" w:eastAsia="仿宋_GB2312" w:hAnsi="仿宋" w:cs="仿宋"/>
          <w:sz w:val="34"/>
          <w:szCs w:val="34"/>
        </w:rPr>
      </w:pPr>
      <w:r w:rsidRPr="00A37200">
        <w:rPr>
          <w:rFonts w:ascii="仿宋_GB2312" w:eastAsia="仿宋_GB2312" w:hAnsi="仿宋" w:cs="仿宋" w:hint="eastAsia"/>
          <w:sz w:val="34"/>
          <w:szCs w:val="34"/>
        </w:rPr>
        <w:t>申请公开的政府信息中含有不应当公开的内容，但是能够做区分处理的，应当向申请人提供可以公开的信息内容。</w:t>
      </w:r>
    </w:p>
    <w:p w:rsidR="003E160C" w:rsidRPr="00A37200" w:rsidRDefault="003E160C" w:rsidP="003E160C">
      <w:pPr>
        <w:numPr>
          <w:ilvl w:val="0"/>
          <w:numId w:val="1"/>
        </w:numPr>
        <w:spacing w:line="576" w:lineRule="exact"/>
        <w:ind w:firstLineChars="200" w:firstLine="680"/>
        <w:rPr>
          <w:rFonts w:ascii="仿宋_GB2312" w:eastAsia="仿宋_GB2312" w:hAnsi="仿宋" w:cs="仿宋"/>
          <w:sz w:val="34"/>
          <w:szCs w:val="34"/>
        </w:rPr>
      </w:pPr>
      <w:r w:rsidRPr="00A37200">
        <w:rPr>
          <w:rFonts w:ascii="仿宋_GB2312" w:eastAsia="仿宋_GB2312" w:hAnsi="仿宋" w:cs="仿宋" w:hint="eastAsia"/>
          <w:sz w:val="34"/>
          <w:szCs w:val="34"/>
        </w:rPr>
        <w:t>对应当公开的政府信息不得以保密为由拒绝公开。  </w:t>
      </w:r>
    </w:p>
    <w:p w:rsidR="003E160C" w:rsidRPr="00A37200" w:rsidRDefault="003E160C" w:rsidP="003E160C">
      <w:pPr>
        <w:spacing w:line="576" w:lineRule="exact"/>
        <w:ind w:firstLineChars="200" w:firstLine="680"/>
        <w:rPr>
          <w:rFonts w:ascii="仿宋_GB2312" w:eastAsia="仿宋_GB2312" w:hAnsi="仿宋" w:cs="仿宋"/>
          <w:sz w:val="34"/>
          <w:szCs w:val="34"/>
        </w:rPr>
      </w:pPr>
      <w:r w:rsidRPr="00A37200">
        <w:rPr>
          <w:rFonts w:ascii="仿宋_GB2312" w:eastAsia="仿宋_GB2312" w:hAnsi="仿宋" w:cs="仿宋" w:hint="eastAsia"/>
          <w:sz w:val="34"/>
          <w:szCs w:val="34"/>
        </w:rPr>
        <w:t>第四条</w:t>
      </w:r>
      <w:r w:rsidR="00EF645C">
        <w:rPr>
          <w:rFonts w:ascii="宋体" w:eastAsia="宋体" w:hAnsi="宋体" w:cs="宋体" w:hint="eastAsia"/>
          <w:sz w:val="34"/>
          <w:szCs w:val="34"/>
        </w:rPr>
        <w:t xml:space="preserve"> </w:t>
      </w:r>
      <w:r w:rsidRPr="00A37200">
        <w:rPr>
          <w:rFonts w:ascii="仿宋_GB2312" w:eastAsia="仿宋_GB2312" w:hAnsi="仿宋" w:cs="仿宋" w:hint="eastAsia"/>
          <w:sz w:val="34"/>
          <w:szCs w:val="34"/>
        </w:rPr>
        <w:t>政府信息公开保密审查工作的职责：  </w:t>
      </w:r>
    </w:p>
    <w:p w:rsidR="003E160C" w:rsidRPr="00A37200" w:rsidRDefault="003E160C" w:rsidP="003E160C">
      <w:pPr>
        <w:spacing w:line="576" w:lineRule="exact"/>
        <w:ind w:firstLineChars="200" w:firstLine="680"/>
        <w:rPr>
          <w:rFonts w:ascii="仿宋_GB2312" w:eastAsia="仿宋_GB2312" w:hAnsi="仿宋" w:cs="仿宋"/>
          <w:sz w:val="34"/>
          <w:szCs w:val="34"/>
        </w:rPr>
      </w:pPr>
      <w:r w:rsidRPr="00A37200">
        <w:rPr>
          <w:rFonts w:ascii="仿宋_GB2312" w:eastAsia="仿宋_GB2312" w:hAnsi="仿宋" w:cs="仿宋" w:hint="eastAsia"/>
          <w:sz w:val="34"/>
          <w:szCs w:val="34"/>
        </w:rPr>
        <w:t>1.建立健全本局政府信息公开保密审查制度。保密工作机构具体负责本机关政府信息公开保密审查工作。  </w:t>
      </w:r>
    </w:p>
    <w:p w:rsidR="00EF645C" w:rsidRDefault="003E160C" w:rsidP="003E160C">
      <w:pPr>
        <w:spacing w:line="576" w:lineRule="exact"/>
        <w:ind w:firstLineChars="200" w:firstLine="680"/>
        <w:rPr>
          <w:rFonts w:ascii="仿宋_GB2312" w:eastAsia="仿宋_GB2312" w:hAnsi="仿宋" w:cs="仿宋"/>
          <w:sz w:val="34"/>
          <w:szCs w:val="34"/>
        </w:rPr>
      </w:pPr>
      <w:r w:rsidRPr="00A37200">
        <w:rPr>
          <w:rFonts w:ascii="仿宋_GB2312" w:eastAsia="仿宋_GB2312" w:hAnsi="仿宋" w:cs="仿宋" w:hint="eastAsia"/>
          <w:sz w:val="34"/>
          <w:szCs w:val="34"/>
        </w:rPr>
        <w:t>2.本机关的文件、资料在形成过程中，应同时确定是否属于国家秘密，以及其密级和保密期限，并按照国家有关规定做出密级标识；同时还应确定是否属于可公开的政府信息，并做出相应标识。应对本机关已定密的政府信息定期进行梳理，对依据《中华人民共和国保守国家秘密法》、《中华人民共和国保守国家秘密法实施条例》的规定符合解密条件的，应当及时按规定程序进行解密，同时确定是否可以公布。  </w:t>
      </w:r>
    </w:p>
    <w:p w:rsidR="003E160C" w:rsidRPr="00A37200" w:rsidRDefault="003E160C" w:rsidP="003E160C">
      <w:pPr>
        <w:spacing w:line="576" w:lineRule="exact"/>
        <w:ind w:firstLineChars="200" w:firstLine="680"/>
        <w:rPr>
          <w:rFonts w:ascii="仿宋_GB2312" w:eastAsia="仿宋_GB2312" w:hAnsi="仿宋" w:cs="仿宋"/>
          <w:sz w:val="34"/>
          <w:szCs w:val="34"/>
        </w:rPr>
      </w:pPr>
      <w:r w:rsidRPr="00A37200">
        <w:rPr>
          <w:rFonts w:ascii="仿宋_GB2312" w:eastAsia="仿宋_GB2312" w:hAnsi="仿宋" w:cs="仿宋" w:hint="eastAsia"/>
          <w:sz w:val="34"/>
          <w:szCs w:val="34"/>
        </w:rPr>
        <w:lastRenderedPageBreak/>
        <w:t>3.不能确定政府信息是否可以公开时，应当依照法律、法规和国家有关规定报有关主管部门确定。</w:t>
      </w:r>
    </w:p>
    <w:p w:rsidR="003E160C" w:rsidRPr="00A37200" w:rsidRDefault="003E160C" w:rsidP="003E160C">
      <w:pPr>
        <w:spacing w:line="576" w:lineRule="exact"/>
        <w:ind w:firstLineChars="200" w:firstLine="680"/>
        <w:rPr>
          <w:rFonts w:ascii="仿宋_GB2312" w:eastAsia="仿宋_GB2312" w:hAnsi="仿宋" w:cs="仿宋"/>
          <w:sz w:val="34"/>
          <w:szCs w:val="34"/>
        </w:rPr>
      </w:pPr>
      <w:r w:rsidRPr="00A37200">
        <w:rPr>
          <w:rFonts w:ascii="仿宋_GB2312" w:eastAsia="仿宋_GB2312" w:hAnsi="仿宋" w:cs="仿宋" w:hint="eastAsia"/>
          <w:sz w:val="34"/>
          <w:szCs w:val="34"/>
        </w:rPr>
        <w:t>4.对本机关拟公开的涉及商业秘密、个人隐私的政府信息，征求有关权利人的意见。</w:t>
      </w:r>
    </w:p>
    <w:p w:rsidR="003E160C" w:rsidRPr="00A37200" w:rsidRDefault="003E160C" w:rsidP="003E160C">
      <w:pPr>
        <w:spacing w:line="576" w:lineRule="exact"/>
        <w:ind w:firstLineChars="200" w:firstLine="680"/>
        <w:rPr>
          <w:rFonts w:ascii="仿宋_GB2312" w:eastAsia="仿宋_GB2312" w:hAnsi="仿宋" w:cs="仿宋"/>
          <w:sz w:val="34"/>
          <w:szCs w:val="34"/>
        </w:rPr>
      </w:pPr>
      <w:r w:rsidRPr="00A37200">
        <w:rPr>
          <w:rFonts w:ascii="仿宋_GB2312" w:eastAsia="仿宋_GB2312" w:hAnsi="仿宋" w:cs="仿宋" w:hint="eastAsia"/>
          <w:sz w:val="34"/>
          <w:szCs w:val="34"/>
        </w:rPr>
        <w:t>第五条</w:t>
      </w:r>
      <w:r w:rsidR="00EF645C">
        <w:rPr>
          <w:rFonts w:ascii="宋体" w:eastAsia="宋体" w:hAnsi="宋体" w:cs="宋体" w:hint="eastAsia"/>
          <w:sz w:val="34"/>
          <w:szCs w:val="34"/>
        </w:rPr>
        <w:t xml:space="preserve"> </w:t>
      </w:r>
      <w:r w:rsidRPr="00A37200">
        <w:rPr>
          <w:rFonts w:ascii="仿宋_GB2312" w:eastAsia="仿宋_GB2312" w:hAnsi="仿宋" w:cs="仿宋" w:hint="eastAsia"/>
          <w:sz w:val="34"/>
          <w:szCs w:val="34"/>
        </w:rPr>
        <w:t>政府信息公开保密审查工作依照以下程序进行。</w:t>
      </w:r>
    </w:p>
    <w:p w:rsidR="003E160C" w:rsidRPr="00A37200" w:rsidRDefault="003E160C" w:rsidP="003E160C">
      <w:pPr>
        <w:numPr>
          <w:ilvl w:val="0"/>
          <w:numId w:val="2"/>
        </w:numPr>
        <w:spacing w:line="576" w:lineRule="exact"/>
        <w:ind w:firstLineChars="200" w:firstLine="680"/>
        <w:rPr>
          <w:rFonts w:ascii="仿宋_GB2312" w:eastAsia="仿宋_GB2312" w:hAnsi="仿宋" w:cs="仿宋"/>
          <w:sz w:val="34"/>
          <w:szCs w:val="34"/>
        </w:rPr>
      </w:pPr>
      <w:r w:rsidRPr="00A37200">
        <w:rPr>
          <w:rFonts w:ascii="仿宋_GB2312" w:eastAsia="仿宋_GB2312" w:hAnsi="仿宋" w:cs="仿宋" w:hint="eastAsia"/>
          <w:sz w:val="34"/>
          <w:szCs w:val="34"/>
        </w:rPr>
        <w:t>要将政府信息公开保密审查程序与公文运转程序、信息发布程序结合起来，防止保密审查与政府信息公开工作脱节。</w:t>
      </w:r>
    </w:p>
    <w:p w:rsidR="003E160C" w:rsidRPr="00A37200" w:rsidRDefault="003E160C" w:rsidP="003E160C">
      <w:pPr>
        <w:numPr>
          <w:ilvl w:val="0"/>
          <w:numId w:val="2"/>
        </w:numPr>
        <w:spacing w:line="576" w:lineRule="exact"/>
        <w:ind w:firstLineChars="200" w:firstLine="680"/>
        <w:rPr>
          <w:rFonts w:ascii="仿宋_GB2312" w:eastAsia="仿宋_GB2312" w:hAnsi="仿宋" w:cs="仿宋"/>
          <w:sz w:val="34"/>
          <w:szCs w:val="34"/>
        </w:rPr>
      </w:pPr>
      <w:r w:rsidRPr="00A37200">
        <w:rPr>
          <w:rFonts w:ascii="仿宋_GB2312" w:eastAsia="仿宋_GB2312" w:hAnsi="仿宋" w:cs="仿宋" w:hint="eastAsia"/>
          <w:sz w:val="34"/>
          <w:szCs w:val="34"/>
        </w:rPr>
        <w:t>在制作政府信息时，承办部门要明确提出该信息是否应当公开，以及如何公开、是否需要删减后公开的意见，经保密审查机构审查后，报局负责同志审批。未经审查和批准，不得对外公开发布政府信息。</w:t>
      </w:r>
    </w:p>
    <w:p w:rsidR="003E160C" w:rsidRPr="00A37200" w:rsidRDefault="003E160C" w:rsidP="003E160C">
      <w:pPr>
        <w:spacing w:line="576" w:lineRule="exact"/>
        <w:ind w:firstLineChars="200" w:firstLine="680"/>
        <w:rPr>
          <w:rFonts w:ascii="仿宋_GB2312" w:eastAsia="仿宋_GB2312" w:hAnsi="仿宋" w:cs="仿宋"/>
          <w:sz w:val="34"/>
          <w:szCs w:val="34"/>
        </w:rPr>
      </w:pPr>
      <w:r w:rsidRPr="00A37200">
        <w:rPr>
          <w:rFonts w:ascii="仿宋_GB2312" w:eastAsia="仿宋_GB2312" w:hAnsi="仿宋" w:cs="仿宋" w:hint="eastAsia"/>
          <w:sz w:val="34"/>
          <w:szCs w:val="34"/>
        </w:rPr>
        <w:t>（三）不能确定政府信息是否可以公开时，应当依照法律、法规和国家有关规定报有关主管部门确定。同时应提供以下材料：  </w:t>
      </w:r>
    </w:p>
    <w:p w:rsidR="003E160C" w:rsidRPr="00A37200" w:rsidRDefault="003E160C" w:rsidP="003E160C">
      <w:pPr>
        <w:spacing w:line="576" w:lineRule="exact"/>
        <w:ind w:leftChars="304" w:left="638"/>
        <w:rPr>
          <w:rFonts w:ascii="仿宋_GB2312" w:eastAsia="仿宋_GB2312" w:hAnsi="仿宋" w:cs="仿宋"/>
          <w:sz w:val="34"/>
          <w:szCs w:val="34"/>
        </w:rPr>
      </w:pPr>
      <w:r w:rsidRPr="00A37200">
        <w:rPr>
          <w:rFonts w:ascii="仿宋_GB2312" w:eastAsia="仿宋_GB2312" w:hAnsi="仿宋" w:cs="仿宋" w:hint="eastAsia"/>
          <w:sz w:val="34"/>
          <w:szCs w:val="34"/>
        </w:rPr>
        <w:t>1.不能确定是否可以公开的政府信息的名称和内容； 2.不能确定的原因。</w:t>
      </w:r>
    </w:p>
    <w:p w:rsidR="003E160C" w:rsidRPr="00A37200" w:rsidRDefault="003E160C" w:rsidP="003E160C">
      <w:pPr>
        <w:spacing w:line="576" w:lineRule="exact"/>
        <w:ind w:leftChars="304" w:left="638"/>
        <w:rPr>
          <w:rFonts w:ascii="仿宋_GB2312" w:eastAsia="仿宋_GB2312" w:hAnsi="仿宋" w:cs="仿宋"/>
          <w:sz w:val="34"/>
          <w:szCs w:val="34"/>
        </w:rPr>
      </w:pPr>
      <w:r w:rsidRPr="00A37200">
        <w:rPr>
          <w:rFonts w:ascii="仿宋_GB2312" w:eastAsia="仿宋_GB2312" w:hAnsi="仿宋" w:cs="仿宋" w:hint="eastAsia"/>
          <w:sz w:val="34"/>
          <w:szCs w:val="34"/>
        </w:rPr>
        <w:t>第六条</w:t>
      </w:r>
      <w:r w:rsidR="00EF645C">
        <w:rPr>
          <w:rFonts w:ascii="宋体" w:eastAsia="宋体" w:hAnsi="宋体" w:cs="宋体" w:hint="eastAsia"/>
          <w:sz w:val="34"/>
          <w:szCs w:val="34"/>
        </w:rPr>
        <w:t xml:space="preserve"> </w:t>
      </w:r>
      <w:r w:rsidRPr="00A37200">
        <w:rPr>
          <w:rFonts w:ascii="仿宋_GB2312" w:eastAsia="仿宋_GB2312" w:hAnsi="仿宋" w:cs="仿宋" w:hint="eastAsia"/>
          <w:sz w:val="34"/>
          <w:szCs w:val="34"/>
        </w:rPr>
        <w:t>行政复议中提请公开的政府信息的确定。</w:t>
      </w:r>
    </w:p>
    <w:p w:rsidR="003E160C" w:rsidRPr="00A37200" w:rsidRDefault="003E160C" w:rsidP="003E160C">
      <w:pPr>
        <w:numPr>
          <w:ilvl w:val="0"/>
          <w:numId w:val="3"/>
        </w:numPr>
        <w:spacing w:line="576" w:lineRule="exact"/>
        <w:ind w:firstLineChars="200" w:firstLine="680"/>
        <w:rPr>
          <w:rFonts w:ascii="仿宋_GB2312" w:eastAsia="仿宋_GB2312" w:hAnsi="仿宋" w:cs="仿宋"/>
          <w:sz w:val="34"/>
          <w:szCs w:val="34"/>
        </w:rPr>
      </w:pPr>
      <w:r w:rsidRPr="00A37200">
        <w:rPr>
          <w:rFonts w:ascii="仿宋_GB2312" w:eastAsia="仿宋_GB2312" w:hAnsi="仿宋" w:cs="仿宋" w:hint="eastAsia"/>
          <w:sz w:val="34"/>
          <w:szCs w:val="34"/>
        </w:rPr>
        <w:t>行政复议机构可以提请有关主管部门对有关政府信息是否可以公开进行确定。</w:t>
      </w:r>
    </w:p>
    <w:p w:rsidR="003E160C" w:rsidRPr="00A37200" w:rsidRDefault="003E160C" w:rsidP="003E160C">
      <w:pPr>
        <w:numPr>
          <w:ilvl w:val="0"/>
          <w:numId w:val="3"/>
        </w:numPr>
        <w:spacing w:line="576" w:lineRule="exact"/>
        <w:ind w:firstLineChars="200" w:firstLine="680"/>
        <w:rPr>
          <w:rFonts w:ascii="仿宋_GB2312" w:eastAsia="仿宋_GB2312" w:hAnsi="仿宋" w:cs="仿宋"/>
          <w:sz w:val="34"/>
          <w:szCs w:val="34"/>
        </w:rPr>
      </w:pPr>
      <w:r w:rsidRPr="00A37200">
        <w:rPr>
          <w:rFonts w:ascii="仿宋_GB2312" w:eastAsia="仿宋_GB2312" w:hAnsi="仿宋" w:cs="仿宋" w:hint="eastAsia"/>
          <w:sz w:val="34"/>
          <w:szCs w:val="34"/>
        </w:rPr>
        <w:t>行政复议机构提请有关主管部门对有关政府信息是否可以公开进行确定时，应提供以下资料：</w:t>
      </w:r>
    </w:p>
    <w:p w:rsidR="003E160C" w:rsidRPr="00A37200" w:rsidRDefault="003E160C" w:rsidP="003E160C">
      <w:pPr>
        <w:spacing w:line="576" w:lineRule="exact"/>
        <w:ind w:firstLineChars="200" w:firstLine="680"/>
        <w:rPr>
          <w:rFonts w:ascii="仿宋_GB2312" w:eastAsia="仿宋_GB2312" w:hAnsi="仿宋" w:cs="仿宋"/>
          <w:sz w:val="34"/>
          <w:szCs w:val="34"/>
        </w:rPr>
      </w:pPr>
      <w:r w:rsidRPr="00A37200">
        <w:rPr>
          <w:rFonts w:ascii="仿宋_GB2312" w:eastAsia="仿宋_GB2312" w:hAnsi="仿宋" w:cs="仿宋" w:hint="eastAsia"/>
          <w:sz w:val="34"/>
          <w:szCs w:val="34"/>
        </w:rPr>
        <w:t>1.有关政府信息的名称和内容；  </w:t>
      </w:r>
    </w:p>
    <w:p w:rsidR="003E160C" w:rsidRPr="00A37200" w:rsidRDefault="003E160C" w:rsidP="003E160C">
      <w:pPr>
        <w:spacing w:line="576" w:lineRule="exact"/>
        <w:ind w:firstLineChars="200" w:firstLine="680"/>
        <w:rPr>
          <w:rFonts w:ascii="仿宋_GB2312" w:eastAsia="仿宋_GB2312" w:hAnsi="仿宋" w:cs="仿宋"/>
          <w:sz w:val="34"/>
          <w:szCs w:val="34"/>
        </w:rPr>
      </w:pPr>
      <w:r w:rsidRPr="00A37200">
        <w:rPr>
          <w:rFonts w:ascii="仿宋_GB2312" w:eastAsia="仿宋_GB2312" w:hAnsi="仿宋" w:cs="仿宋" w:hint="eastAsia"/>
          <w:sz w:val="34"/>
          <w:szCs w:val="34"/>
        </w:rPr>
        <w:lastRenderedPageBreak/>
        <w:t>2.行政复议申请人认为应该公开的理由；  </w:t>
      </w:r>
    </w:p>
    <w:p w:rsidR="003E160C" w:rsidRPr="00A37200" w:rsidRDefault="003E160C" w:rsidP="003E160C">
      <w:pPr>
        <w:spacing w:line="576" w:lineRule="exact"/>
        <w:ind w:firstLineChars="200" w:firstLine="680"/>
        <w:rPr>
          <w:rFonts w:ascii="仿宋_GB2312" w:eastAsia="仿宋_GB2312" w:hAnsi="仿宋" w:cs="仿宋"/>
          <w:sz w:val="34"/>
          <w:szCs w:val="34"/>
        </w:rPr>
      </w:pPr>
      <w:r w:rsidRPr="00A37200">
        <w:rPr>
          <w:rFonts w:ascii="仿宋_GB2312" w:eastAsia="仿宋_GB2312" w:hAnsi="仿宋" w:cs="仿宋" w:hint="eastAsia"/>
          <w:sz w:val="34"/>
          <w:szCs w:val="34"/>
        </w:rPr>
        <w:t>3.行政复议被申请人认为属于不得公开的理由。  </w:t>
      </w:r>
    </w:p>
    <w:p w:rsidR="003E160C" w:rsidRPr="00A37200" w:rsidRDefault="003E160C" w:rsidP="003E160C">
      <w:pPr>
        <w:spacing w:line="576" w:lineRule="exact"/>
        <w:ind w:firstLineChars="200" w:firstLine="680"/>
        <w:rPr>
          <w:rFonts w:ascii="仿宋_GB2312" w:eastAsia="仿宋_GB2312" w:hAnsi="仿宋" w:cs="仿宋"/>
          <w:sz w:val="34"/>
          <w:szCs w:val="34"/>
        </w:rPr>
      </w:pPr>
      <w:r w:rsidRPr="00A37200">
        <w:rPr>
          <w:rFonts w:ascii="仿宋_GB2312" w:eastAsia="仿宋_GB2312" w:hAnsi="仿宋" w:cs="仿宋" w:hint="eastAsia"/>
          <w:sz w:val="34"/>
          <w:szCs w:val="34"/>
        </w:rPr>
        <w:t>第七条</w:t>
      </w:r>
      <w:r w:rsidR="00EF645C">
        <w:rPr>
          <w:rFonts w:ascii="宋体" w:eastAsia="宋体" w:hAnsi="宋体" w:cs="宋体" w:hint="eastAsia"/>
          <w:sz w:val="34"/>
          <w:szCs w:val="34"/>
        </w:rPr>
        <w:t xml:space="preserve"> </w:t>
      </w:r>
      <w:r w:rsidRPr="00A37200">
        <w:rPr>
          <w:rFonts w:ascii="仿宋_GB2312" w:eastAsia="仿宋_GB2312" w:hAnsi="仿宋" w:cs="仿宋" w:hint="eastAsia"/>
          <w:sz w:val="34"/>
          <w:szCs w:val="34"/>
        </w:rPr>
        <w:t>对本机关政府信息公开后，造成故意或者过失泄露国家秘密的，根据情节轻重，给予责任人行政处分或依法追究刑事责任。  </w:t>
      </w:r>
    </w:p>
    <w:p w:rsidR="003E160C" w:rsidRPr="00A37200" w:rsidRDefault="003E160C" w:rsidP="003E160C">
      <w:pPr>
        <w:spacing w:line="576" w:lineRule="exact"/>
        <w:rPr>
          <w:rFonts w:ascii="仿宋_GB2312" w:eastAsia="仿宋_GB2312" w:hAnsi="仿宋" w:cs="仿宋"/>
          <w:sz w:val="34"/>
          <w:szCs w:val="34"/>
        </w:rPr>
      </w:pPr>
    </w:p>
    <w:p w:rsidR="003E160C" w:rsidRDefault="003E160C">
      <w:pPr>
        <w:rPr>
          <w:rFonts w:ascii="仿宋_GB2312" w:eastAsia="仿宋_GB2312"/>
          <w:sz w:val="34"/>
          <w:szCs w:val="34"/>
        </w:rPr>
      </w:pPr>
    </w:p>
    <w:p w:rsidR="003E160C" w:rsidRDefault="003E160C">
      <w:pPr>
        <w:rPr>
          <w:rFonts w:ascii="仿宋_GB2312" w:eastAsia="仿宋_GB2312"/>
          <w:sz w:val="34"/>
          <w:szCs w:val="34"/>
        </w:rPr>
      </w:pPr>
    </w:p>
    <w:p w:rsidR="003E160C" w:rsidRDefault="003E160C">
      <w:pPr>
        <w:rPr>
          <w:rFonts w:ascii="仿宋_GB2312" w:eastAsia="仿宋_GB2312"/>
          <w:sz w:val="34"/>
          <w:szCs w:val="34"/>
        </w:rPr>
      </w:pPr>
    </w:p>
    <w:p w:rsidR="003E160C" w:rsidRDefault="003E160C">
      <w:pPr>
        <w:rPr>
          <w:rFonts w:ascii="仿宋_GB2312" w:eastAsia="仿宋_GB2312"/>
          <w:sz w:val="34"/>
          <w:szCs w:val="34"/>
        </w:rPr>
      </w:pPr>
    </w:p>
    <w:p w:rsidR="003E160C" w:rsidRDefault="003E160C">
      <w:pPr>
        <w:rPr>
          <w:rFonts w:ascii="仿宋_GB2312" w:eastAsia="仿宋_GB2312"/>
          <w:sz w:val="34"/>
          <w:szCs w:val="34"/>
        </w:rPr>
      </w:pPr>
    </w:p>
    <w:p w:rsidR="003E160C" w:rsidRDefault="003E160C">
      <w:pPr>
        <w:rPr>
          <w:rFonts w:ascii="仿宋_GB2312" w:eastAsia="仿宋_GB2312"/>
          <w:sz w:val="34"/>
          <w:szCs w:val="34"/>
        </w:rPr>
      </w:pPr>
    </w:p>
    <w:p w:rsidR="003E160C" w:rsidRDefault="003E160C">
      <w:pPr>
        <w:rPr>
          <w:rFonts w:ascii="仿宋_GB2312" w:eastAsia="仿宋_GB2312"/>
          <w:sz w:val="34"/>
          <w:szCs w:val="34"/>
        </w:rPr>
      </w:pPr>
    </w:p>
    <w:p w:rsidR="003E160C" w:rsidRDefault="003E160C">
      <w:pPr>
        <w:rPr>
          <w:rFonts w:ascii="仿宋_GB2312" w:eastAsia="仿宋_GB2312"/>
          <w:sz w:val="34"/>
          <w:szCs w:val="34"/>
        </w:rPr>
      </w:pPr>
    </w:p>
    <w:p w:rsidR="003E160C" w:rsidRDefault="003E160C">
      <w:pPr>
        <w:rPr>
          <w:rFonts w:ascii="仿宋_GB2312" w:eastAsia="仿宋_GB2312"/>
          <w:sz w:val="34"/>
          <w:szCs w:val="34"/>
        </w:rPr>
      </w:pPr>
    </w:p>
    <w:p w:rsidR="003E160C" w:rsidRDefault="003E160C">
      <w:pPr>
        <w:rPr>
          <w:rFonts w:ascii="仿宋_GB2312" w:eastAsia="仿宋_GB2312"/>
          <w:sz w:val="34"/>
          <w:szCs w:val="34"/>
        </w:rPr>
      </w:pPr>
    </w:p>
    <w:p w:rsidR="003E160C" w:rsidRDefault="003E160C">
      <w:pPr>
        <w:rPr>
          <w:rFonts w:ascii="仿宋_GB2312" w:eastAsia="仿宋_GB2312"/>
          <w:sz w:val="34"/>
          <w:szCs w:val="34"/>
        </w:rPr>
      </w:pPr>
    </w:p>
    <w:p w:rsidR="003E160C" w:rsidRDefault="003E160C">
      <w:pPr>
        <w:rPr>
          <w:rFonts w:ascii="仿宋_GB2312" w:eastAsia="仿宋_GB2312"/>
          <w:sz w:val="34"/>
          <w:szCs w:val="34"/>
        </w:rPr>
      </w:pPr>
    </w:p>
    <w:p w:rsidR="003E160C" w:rsidRDefault="003E160C">
      <w:pPr>
        <w:rPr>
          <w:rFonts w:ascii="仿宋_GB2312" w:eastAsia="仿宋_GB2312"/>
          <w:sz w:val="34"/>
          <w:szCs w:val="34"/>
        </w:rPr>
      </w:pPr>
    </w:p>
    <w:p w:rsidR="003E160C" w:rsidRDefault="003E160C">
      <w:pPr>
        <w:rPr>
          <w:rFonts w:ascii="仿宋_GB2312" w:eastAsia="仿宋_GB2312"/>
          <w:sz w:val="34"/>
          <w:szCs w:val="34"/>
        </w:rPr>
      </w:pPr>
    </w:p>
    <w:p w:rsidR="003E160C" w:rsidRDefault="003E160C">
      <w:pPr>
        <w:rPr>
          <w:rFonts w:ascii="仿宋_GB2312" w:eastAsia="仿宋_GB2312"/>
          <w:sz w:val="34"/>
          <w:szCs w:val="34"/>
        </w:rPr>
      </w:pPr>
    </w:p>
    <w:p w:rsidR="003E160C" w:rsidRDefault="003E160C">
      <w:pPr>
        <w:rPr>
          <w:rFonts w:ascii="仿宋_GB2312" w:eastAsia="仿宋_GB2312"/>
          <w:sz w:val="34"/>
          <w:szCs w:val="34"/>
        </w:rPr>
      </w:pPr>
    </w:p>
    <w:p w:rsidR="003E160C" w:rsidRPr="004B4F85" w:rsidRDefault="003E160C" w:rsidP="003E160C">
      <w:pPr>
        <w:spacing w:line="576" w:lineRule="exact"/>
        <w:rPr>
          <w:rFonts w:ascii="仿宋_GB2312" w:eastAsia="仿宋_GB2312" w:hAnsiTheme="majorEastAsia" w:cstheme="majorEastAsia"/>
          <w:bCs/>
          <w:sz w:val="32"/>
          <w:szCs w:val="32"/>
        </w:rPr>
      </w:pPr>
      <w:r w:rsidRPr="004B4F85">
        <w:rPr>
          <w:rFonts w:ascii="仿宋_GB2312" w:eastAsia="仿宋_GB2312" w:hAnsiTheme="majorEastAsia" w:cstheme="majorEastAsia" w:hint="eastAsia"/>
          <w:bCs/>
          <w:sz w:val="32"/>
          <w:szCs w:val="32"/>
        </w:rPr>
        <w:lastRenderedPageBreak/>
        <w:t>附件12：</w:t>
      </w:r>
    </w:p>
    <w:p w:rsidR="003E160C" w:rsidRPr="008777B7" w:rsidRDefault="003E160C" w:rsidP="003E160C">
      <w:pPr>
        <w:spacing w:line="576" w:lineRule="exact"/>
        <w:jc w:val="center"/>
        <w:rPr>
          <w:rFonts w:ascii="方正小标宋简体" w:eastAsia="方正小标宋简体" w:hAnsiTheme="majorEastAsia" w:cstheme="majorEastAsia"/>
          <w:bCs/>
          <w:sz w:val="44"/>
          <w:szCs w:val="44"/>
        </w:rPr>
      </w:pPr>
      <w:r w:rsidRPr="008777B7">
        <w:rPr>
          <w:rFonts w:ascii="方正小标宋简体" w:eastAsia="方正小标宋简体" w:hAnsiTheme="majorEastAsia" w:cstheme="majorEastAsia" w:hint="eastAsia"/>
          <w:bCs/>
          <w:sz w:val="44"/>
          <w:szCs w:val="44"/>
        </w:rPr>
        <w:t>浑江区农业农村局信息公开社会评议制度</w:t>
      </w:r>
    </w:p>
    <w:p w:rsidR="003E160C" w:rsidRPr="008777B7" w:rsidRDefault="003E160C" w:rsidP="003E160C">
      <w:pPr>
        <w:spacing w:line="576" w:lineRule="exact"/>
        <w:jc w:val="center"/>
        <w:rPr>
          <w:rFonts w:ascii="仿宋_GB2312" w:eastAsia="仿宋_GB2312" w:hAnsiTheme="majorEastAsia" w:cstheme="majorEastAsia"/>
          <w:b/>
          <w:bCs/>
          <w:sz w:val="34"/>
          <w:szCs w:val="34"/>
        </w:rPr>
      </w:pPr>
    </w:p>
    <w:p w:rsidR="003E160C" w:rsidRPr="008777B7" w:rsidRDefault="003E160C" w:rsidP="003E160C">
      <w:pPr>
        <w:spacing w:line="576" w:lineRule="exact"/>
        <w:ind w:firstLineChars="200" w:firstLine="680"/>
        <w:rPr>
          <w:rFonts w:ascii="仿宋_GB2312" w:eastAsia="仿宋_GB2312" w:hAnsi="仿宋" w:cs="仿宋"/>
          <w:sz w:val="34"/>
          <w:szCs w:val="34"/>
        </w:rPr>
      </w:pPr>
      <w:r w:rsidRPr="008777B7">
        <w:rPr>
          <w:rFonts w:ascii="仿宋_GB2312" w:eastAsia="仿宋_GB2312" w:hAnsi="仿宋" w:cs="仿宋" w:hint="eastAsia"/>
          <w:sz w:val="34"/>
          <w:szCs w:val="34"/>
        </w:rPr>
        <w:t>第一条 为规范信息公开工作，保障公民、法人和其他组织依法获取政府信息，提高政府工作透明度，促进依法行政，根据《中华人民共和国政府信息公开条例》（以下简称《条例》），制定本制度。</w:t>
      </w:r>
    </w:p>
    <w:p w:rsidR="003E160C" w:rsidRPr="008777B7" w:rsidRDefault="003E160C" w:rsidP="003E160C">
      <w:pPr>
        <w:spacing w:line="576" w:lineRule="exact"/>
        <w:ind w:firstLineChars="200" w:firstLine="680"/>
        <w:rPr>
          <w:rFonts w:ascii="仿宋_GB2312" w:eastAsia="仿宋_GB2312" w:hAnsi="仿宋" w:cs="仿宋"/>
          <w:sz w:val="34"/>
          <w:szCs w:val="34"/>
        </w:rPr>
      </w:pPr>
      <w:r w:rsidRPr="008777B7">
        <w:rPr>
          <w:rFonts w:ascii="仿宋_GB2312" w:eastAsia="仿宋_GB2312" w:hAnsi="仿宋" w:cs="仿宋" w:hint="eastAsia"/>
          <w:sz w:val="34"/>
          <w:szCs w:val="34"/>
        </w:rPr>
        <w:t>第二条 政府信息公开社会评议坚持群众参与、客观公正、注重实效、促进工作的原则。</w:t>
      </w:r>
    </w:p>
    <w:p w:rsidR="003E160C" w:rsidRPr="008777B7" w:rsidRDefault="003E160C" w:rsidP="003E160C">
      <w:pPr>
        <w:spacing w:line="576" w:lineRule="exact"/>
        <w:ind w:firstLineChars="200" w:firstLine="680"/>
        <w:rPr>
          <w:rFonts w:ascii="仿宋_GB2312" w:eastAsia="仿宋_GB2312" w:hAnsi="仿宋" w:cs="仿宋"/>
          <w:sz w:val="34"/>
          <w:szCs w:val="34"/>
        </w:rPr>
      </w:pPr>
      <w:r w:rsidRPr="008777B7">
        <w:rPr>
          <w:rFonts w:ascii="仿宋_GB2312" w:eastAsia="仿宋_GB2312" w:hAnsi="仿宋" w:cs="仿宋" w:hint="eastAsia"/>
          <w:sz w:val="34"/>
          <w:szCs w:val="34"/>
        </w:rPr>
        <w:t>第三条 社会评议采取公众评议、特邀评议相结合的方式进行。公众评议可在政府网上公开进行，也可以委托媒体或有关单位组织进行民意调查；特邀评议可以组织和邀请相关部门人员、有关专家进行。</w:t>
      </w:r>
    </w:p>
    <w:p w:rsidR="003E160C" w:rsidRPr="008777B7" w:rsidRDefault="003E160C" w:rsidP="003E160C">
      <w:pPr>
        <w:spacing w:line="576" w:lineRule="exact"/>
        <w:ind w:firstLineChars="200" w:firstLine="680"/>
        <w:rPr>
          <w:rFonts w:ascii="仿宋_GB2312" w:eastAsia="仿宋_GB2312" w:hAnsi="仿宋" w:cs="仿宋"/>
          <w:sz w:val="34"/>
          <w:szCs w:val="34"/>
        </w:rPr>
      </w:pPr>
      <w:r w:rsidRPr="008777B7">
        <w:rPr>
          <w:rFonts w:ascii="仿宋_GB2312" w:eastAsia="仿宋_GB2312" w:hAnsi="仿宋" w:cs="仿宋" w:hint="eastAsia"/>
          <w:sz w:val="34"/>
          <w:szCs w:val="34"/>
        </w:rPr>
        <w:t>第四条 社会评议的主要内容包括：</w:t>
      </w:r>
    </w:p>
    <w:p w:rsidR="003E160C" w:rsidRPr="008777B7" w:rsidRDefault="003E160C" w:rsidP="003E160C">
      <w:pPr>
        <w:spacing w:line="576" w:lineRule="exact"/>
        <w:ind w:firstLineChars="200" w:firstLine="680"/>
        <w:rPr>
          <w:rFonts w:ascii="仿宋_GB2312" w:eastAsia="仿宋_GB2312" w:hAnsi="仿宋" w:cs="仿宋"/>
          <w:sz w:val="34"/>
          <w:szCs w:val="34"/>
        </w:rPr>
      </w:pPr>
      <w:r w:rsidRPr="008777B7">
        <w:rPr>
          <w:rFonts w:ascii="仿宋_GB2312" w:eastAsia="仿宋_GB2312" w:hAnsi="仿宋" w:cs="仿宋" w:hint="eastAsia"/>
          <w:sz w:val="34"/>
          <w:szCs w:val="34"/>
        </w:rPr>
        <w:t>（一）政府信息公开内容是否真实、规范、准确、完整；</w:t>
      </w:r>
    </w:p>
    <w:p w:rsidR="003E160C" w:rsidRPr="008777B7" w:rsidRDefault="003E160C" w:rsidP="003E160C">
      <w:pPr>
        <w:spacing w:line="576" w:lineRule="exact"/>
        <w:ind w:firstLineChars="200" w:firstLine="680"/>
        <w:rPr>
          <w:rFonts w:ascii="仿宋_GB2312" w:eastAsia="仿宋_GB2312" w:hAnsi="仿宋" w:cs="仿宋"/>
          <w:sz w:val="34"/>
          <w:szCs w:val="34"/>
        </w:rPr>
      </w:pPr>
      <w:r w:rsidRPr="008777B7">
        <w:rPr>
          <w:rFonts w:ascii="仿宋_GB2312" w:eastAsia="仿宋_GB2312" w:hAnsi="仿宋" w:cs="仿宋" w:hint="eastAsia"/>
          <w:sz w:val="34"/>
          <w:szCs w:val="34"/>
        </w:rPr>
        <w:t>（二）政府信息公开范围是否全面，重点是否突出；</w:t>
      </w:r>
    </w:p>
    <w:p w:rsidR="003E160C" w:rsidRPr="008777B7" w:rsidRDefault="003E160C" w:rsidP="003E160C">
      <w:pPr>
        <w:spacing w:line="576" w:lineRule="exact"/>
        <w:ind w:firstLineChars="200" w:firstLine="680"/>
        <w:rPr>
          <w:rFonts w:ascii="仿宋_GB2312" w:eastAsia="仿宋_GB2312" w:hAnsi="仿宋" w:cs="仿宋"/>
          <w:sz w:val="34"/>
          <w:szCs w:val="34"/>
        </w:rPr>
      </w:pPr>
      <w:r w:rsidRPr="008777B7">
        <w:rPr>
          <w:rFonts w:ascii="仿宋_GB2312" w:eastAsia="仿宋_GB2312" w:hAnsi="仿宋" w:cs="仿宋" w:hint="eastAsia"/>
          <w:sz w:val="34"/>
          <w:szCs w:val="34"/>
        </w:rPr>
        <w:t>（三）政府信息公开方式是否多样、便民，是否把政府信息公开网作为信息发布的主渠道；</w:t>
      </w:r>
    </w:p>
    <w:p w:rsidR="003E160C" w:rsidRPr="008777B7" w:rsidRDefault="003E160C" w:rsidP="003E160C">
      <w:pPr>
        <w:spacing w:line="576" w:lineRule="exact"/>
        <w:ind w:firstLineChars="200" w:firstLine="680"/>
        <w:rPr>
          <w:rFonts w:ascii="仿宋_GB2312" w:eastAsia="仿宋_GB2312" w:hAnsi="仿宋" w:cs="仿宋"/>
          <w:sz w:val="34"/>
          <w:szCs w:val="34"/>
        </w:rPr>
      </w:pPr>
      <w:r w:rsidRPr="008777B7">
        <w:rPr>
          <w:rFonts w:ascii="仿宋_GB2312" w:eastAsia="仿宋_GB2312" w:hAnsi="仿宋" w:cs="仿宋" w:hint="eastAsia"/>
          <w:sz w:val="34"/>
          <w:szCs w:val="34"/>
        </w:rPr>
        <w:t>（四）政府信息公开时间是否及时；</w:t>
      </w:r>
    </w:p>
    <w:p w:rsidR="003E160C" w:rsidRPr="008777B7" w:rsidRDefault="003E160C" w:rsidP="003E160C">
      <w:pPr>
        <w:spacing w:line="576" w:lineRule="exact"/>
        <w:ind w:firstLineChars="200" w:firstLine="680"/>
        <w:rPr>
          <w:rFonts w:ascii="仿宋_GB2312" w:eastAsia="仿宋_GB2312" w:hAnsi="仿宋" w:cs="仿宋"/>
          <w:sz w:val="34"/>
          <w:szCs w:val="34"/>
        </w:rPr>
      </w:pPr>
      <w:r w:rsidRPr="008777B7">
        <w:rPr>
          <w:rFonts w:ascii="仿宋_GB2312" w:eastAsia="仿宋_GB2312" w:hAnsi="仿宋" w:cs="仿宋" w:hint="eastAsia"/>
          <w:sz w:val="34"/>
          <w:szCs w:val="34"/>
        </w:rPr>
        <w:t>（五）政府信息公开程序是否符合规定；</w:t>
      </w:r>
    </w:p>
    <w:p w:rsidR="003E160C" w:rsidRPr="008777B7" w:rsidRDefault="003E160C" w:rsidP="003E160C">
      <w:pPr>
        <w:spacing w:line="576" w:lineRule="exact"/>
        <w:ind w:firstLineChars="200" w:firstLine="680"/>
        <w:rPr>
          <w:rFonts w:ascii="仿宋_GB2312" w:eastAsia="仿宋_GB2312" w:hAnsi="仿宋" w:cs="仿宋"/>
          <w:sz w:val="34"/>
          <w:szCs w:val="34"/>
        </w:rPr>
      </w:pPr>
      <w:r w:rsidRPr="008777B7">
        <w:rPr>
          <w:rFonts w:ascii="仿宋_GB2312" w:eastAsia="仿宋_GB2312" w:hAnsi="仿宋" w:cs="仿宋" w:hint="eastAsia"/>
          <w:sz w:val="34"/>
          <w:szCs w:val="34"/>
        </w:rPr>
        <w:t>（六）政府信息公开制度是否健全并落实到位；</w:t>
      </w:r>
    </w:p>
    <w:p w:rsidR="003E160C" w:rsidRPr="008777B7" w:rsidRDefault="003E160C" w:rsidP="003E160C">
      <w:pPr>
        <w:spacing w:line="576" w:lineRule="exact"/>
        <w:ind w:firstLineChars="200" w:firstLine="680"/>
        <w:rPr>
          <w:rFonts w:ascii="仿宋_GB2312" w:eastAsia="仿宋_GB2312" w:hAnsi="仿宋" w:cs="仿宋"/>
          <w:sz w:val="34"/>
          <w:szCs w:val="34"/>
        </w:rPr>
      </w:pPr>
      <w:r w:rsidRPr="008777B7">
        <w:rPr>
          <w:rFonts w:ascii="仿宋_GB2312" w:eastAsia="仿宋_GB2312" w:hAnsi="仿宋" w:cs="仿宋" w:hint="eastAsia"/>
          <w:sz w:val="34"/>
          <w:szCs w:val="34"/>
        </w:rPr>
        <w:t>（七）工作人员服务态度是否热情周到；</w:t>
      </w:r>
    </w:p>
    <w:p w:rsidR="003E160C" w:rsidRPr="008777B7" w:rsidRDefault="003E160C" w:rsidP="003E160C">
      <w:pPr>
        <w:spacing w:line="576" w:lineRule="exact"/>
        <w:ind w:firstLineChars="200" w:firstLine="680"/>
        <w:rPr>
          <w:rFonts w:ascii="仿宋_GB2312" w:eastAsia="仿宋_GB2312" w:hAnsi="仿宋" w:cs="仿宋"/>
          <w:sz w:val="34"/>
          <w:szCs w:val="34"/>
        </w:rPr>
      </w:pPr>
      <w:r w:rsidRPr="008777B7">
        <w:rPr>
          <w:rFonts w:ascii="仿宋_GB2312" w:eastAsia="仿宋_GB2312" w:hAnsi="仿宋" w:cs="仿宋" w:hint="eastAsia"/>
          <w:sz w:val="34"/>
          <w:szCs w:val="34"/>
        </w:rPr>
        <w:t>（八）工作人员是否按照依申请公开政府信息的规</w:t>
      </w:r>
      <w:r w:rsidRPr="008777B7">
        <w:rPr>
          <w:rFonts w:ascii="仿宋_GB2312" w:eastAsia="仿宋_GB2312" w:hAnsi="仿宋" w:cs="仿宋" w:hint="eastAsia"/>
          <w:sz w:val="34"/>
          <w:szCs w:val="34"/>
        </w:rPr>
        <w:lastRenderedPageBreak/>
        <w:t>定提供政府信息公开服务，是否按规定收费；</w:t>
      </w:r>
    </w:p>
    <w:p w:rsidR="003E160C" w:rsidRPr="008777B7" w:rsidRDefault="003E160C" w:rsidP="003E160C">
      <w:pPr>
        <w:spacing w:line="576" w:lineRule="exact"/>
        <w:ind w:firstLineChars="200" w:firstLine="680"/>
        <w:rPr>
          <w:rFonts w:ascii="仿宋_GB2312" w:eastAsia="仿宋_GB2312" w:hAnsi="仿宋" w:cs="仿宋"/>
          <w:sz w:val="34"/>
          <w:szCs w:val="34"/>
        </w:rPr>
      </w:pPr>
      <w:r w:rsidRPr="008777B7">
        <w:rPr>
          <w:rFonts w:ascii="仿宋_GB2312" w:eastAsia="仿宋_GB2312" w:hAnsi="仿宋" w:cs="仿宋" w:hint="eastAsia"/>
          <w:sz w:val="34"/>
          <w:szCs w:val="34"/>
        </w:rPr>
        <w:t>（九）工作人员是否按照有关规定及时、规范、准确地报送政府信息；</w:t>
      </w:r>
    </w:p>
    <w:p w:rsidR="003E160C" w:rsidRPr="008777B7" w:rsidRDefault="003E160C" w:rsidP="003E160C">
      <w:pPr>
        <w:spacing w:line="576" w:lineRule="exact"/>
        <w:ind w:firstLineChars="200" w:firstLine="680"/>
        <w:rPr>
          <w:rFonts w:ascii="仿宋_GB2312" w:eastAsia="仿宋_GB2312" w:hAnsi="仿宋" w:cs="仿宋"/>
          <w:sz w:val="34"/>
          <w:szCs w:val="34"/>
        </w:rPr>
      </w:pPr>
      <w:r w:rsidRPr="008777B7">
        <w:rPr>
          <w:rFonts w:ascii="仿宋_GB2312" w:eastAsia="仿宋_GB2312" w:hAnsi="仿宋" w:cs="仿宋" w:hint="eastAsia"/>
          <w:sz w:val="34"/>
          <w:szCs w:val="34"/>
        </w:rPr>
        <w:t>（十）贯彻落实《条例》的整体情况；</w:t>
      </w:r>
    </w:p>
    <w:p w:rsidR="003E160C" w:rsidRPr="008777B7" w:rsidRDefault="003E160C" w:rsidP="003E160C">
      <w:pPr>
        <w:spacing w:line="576" w:lineRule="exact"/>
        <w:ind w:firstLineChars="200" w:firstLine="680"/>
        <w:rPr>
          <w:rFonts w:ascii="仿宋_GB2312" w:eastAsia="仿宋_GB2312" w:hAnsi="仿宋" w:cs="仿宋"/>
          <w:sz w:val="34"/>
          <w:szCs w:val="34"/>
        </w:rPr>
      </w:pPr>
      <w:r w:rsidRPr="008777B7">
        <w:rPr>
          <w:rFonts w:ascii="仿宋_GB2312" w:eastAsia="仿宋_GB2312" w:hAnsi="仿宋" w:cs="仿宋" w:hint="eastAsia"/>
          <w:sz w:val="34"/>
          <w:szCs w:val="34"/>
        </w:rPr>
        <w:t>（十一）其他需要评议的内容。</w:t>
      </w:r>
    </w:p>
    <w:p w:rsidR="003E160C" w:rsidRPr="008777B7" w:rsidRDefault="003E160C" w:rsidP="003E160C">
      <w:pPr>
        <w:spacing w:line="576" w:lineRule="exact"/>
        <w:ind w:firstLineChars="200" w:firstLine="680"/>
        <w:rPr>
          <w:rFonts w:ascii="仿宋_GB2312" w:eastAsia="仿宋_GB2312" w:hAnsi="仿宋" w:cs="仿宋"/>
          <w:sz w:val="34"/>
          <w:szCs w:val="34"/>
        </w:rPr>
      </w:pPr>
      <w:r w:rsidRPr="008777B7">
        <w:rPr>
          <w:rFonts w:ascii="仿宋_GB2312" w:eastAsia="仿宋_GB2312" w:hAnsi="仿宋" w:cs="仿宋" w:hint="eastAsia"/>
          <w:sz w:val="34"/>
          <w:szCs w:val="34"/>
        </w:rPr>
        <w:t>第五条 社会评议按下列程序进行：</w:t>
      </w:r>
    </w:p>
    <w:p w:rsidR="003E160C" w:rsidRPr="008777B7" w:rsidRDefault="003E160C" w:rsidP="003E160C">
      <w:pPr>
        <w:spacing w:line="576" w:lineRule="exact"/>
        <w:ind w:firstLineChars="200" w:firstLine="680"/>
        <w:rPr>
          <w:rFonts w:ascii="仿宋_GB2312" w:eastAsia="仿宋_GB2312" w:hAnsi="仿宋" w:cs="仿宋"/>
          <w:sz w:val="34"/>
          <w:szCs w:val="34"/>
        </w:rPr>
      </w:pPr>
      <w:r w:rsidRPr="008777B7">
        <w:rPr>
          <w:rFonts w:ascii="仿宋_GB2312" w:eastAsia="仿宋_GB2312" w:hAnsi="仿宋" w:cs="仿宋" w:hint="eastAsia"/>
          <w:sz w:val="34"/>
          <w:szCs w:val="34"/>
        </w:rPr>
        <w:t>（一）制作社会评议实施方案及测评表，并向社会公示；</w:t>
      </w:r>
    </w:p>
    <w:p w:rsidR="003E160C" w:rsidRPr="008777B7" w:rsidRDefault="003E160C" w:rsidP="003E160C">
      <w:pPr>
        <w:spacing w:line="576" w:lineRule="exact"/>
        <w:ind w:firstLineChars="200" w:firstLine="680"/>
        <w:rPr>
          <w:rFonts w:ascii="仿宋_GB2312" w:eastAsia="仿宋_GB2312" w:hAnsi="仿宋" w:cs="仿宋"/>
          <w:sz w:val="34"/>
          <w:szCs w:val="34"/>
        </w:rPr>
      </w:pPr>
      <w:r w:rsidRPr="008777B7">
        <w:rPr>
          <w:rFonts w:ascii="仿宋_GB2312" w:eastAsia="仿宋_GB2312" w:hAnsi="仿宋" w:cs="仿宋" w:hint="eastAsia"/>
          <w:sz w:val="34"/>
          <w:szCs w:val="34"/>
        </w:rPr>
        <w:t>（二）确定参加社会评议人员；</w:t>
      </w:r>
    </w:p>
    <w:p w:rsidR="003E160C" w:rsidRPr="008777B7" w:rsidRDefault="003E160C" w:rsidP="003E160C">
      <w:pPr>
        <w:spacing w:line="576" w:lineRule="exact"/>
        <w:ind w:firstLineChars="200" w:firstLine="680"/>
        <w:rPr>
          <w:rFonts w:ascii="仿宋_GB2312" w:eastAsia="仿宋_GB2312" w:hAnsi="仿宋" w:cs="仿宋"/>
          <w:sz w:val="34"/>
          <w:szCs w:val="34"/>
        </w:rPr>
      </w:pPr>
      <w:r w:rsidRPr="008777B7">
        <w:rPr>
          <w:rFonts w:ascii="仿宋_GB2312" w:eastAsia="仿宋_GB2312" w:hAnsi="仿宋" w:cs="仿宋" w:hint="eastAsia"/>
          <w:sz w:val="34"/>
          <w:szCs w:val="34"/>
        </w:rPr>
        <w:t>（三）组织参评人员查阅资料，听取政府信息公开工作汇报；</w:t>
      </w:r>
    </w:p>
    <w:p w:rsidR="003E160C" w:rsidRPr="008777B7" w:rsidRDefault="003E160C" w:rsidP="003E160C">
      <w:pPr>
        <w:spacing w:line="576" w:lineRule="exact"/>
        <w:ind w:firstLineChars="200" w:firstLine="680"/>
        <w:rPr>
          <w:rFonts w:ascii="仿宋_GB2312" w:eastAsia="仿宋_GB2312" w:hAnsi="仿宋" w:cs="仿宋"/>
          <w:sz w:val="34"/>
          <w:szCs w:val="34"/>
        </w:rPr>
      </w:pPr>
      <w:r w:rsidRPr="008777B7">
        <w:rPr>
          <w:rFonts w:ascii="仿宋_GB2312" w:eastAsia="仿宋_GB2312" w:hAnsi="仿宋" w:cs="仿宋" w:hint="eastAsia"/>
          <w:sz w:val="34"/>
          <w:szCs w:val="34"/>
        </w:rPr>
        <w:t>（四）发放、填写、回收社会评议测评表；</w:t>
      </w:r>
    </w:p>
    <w:p w:rsidR="003E160C" w:rsidRPr="008777B7" w:rsidRDefault="003E160C" w:rsidP="003E160C">
      <w:pPr>
        <w:spacing w:line="576" w:lineRule="exact"/>
        <w:ind w:firstLineChars="200" w:firstLine="680"/>
        <w:rPr>
          <w:rFonts w:ascii="仿宋_GB2312" w:eastAsia="仿宋_GB2312" w:hAnsi="仿宋" w:cs="仿宋"/>
          <w:sz w:val="34"/>
          <w:szCs w:val="34"/>
        </w:rPr>
      </w:pPr>
      <w:r w:rsidRPr="008777B7">
        <w:rPr>
          <w:rFonts w:ascii="仿宋_GB2312" w:eastAsia="仿宋_GB2312" w:hAnsi="仿宋" w:cs="仿宋" w:hint="eastAsia"/>
          <w:sz w:val="34"/>
          <w:szCs w:val="34"/>
        </w:rPr>
        <w:t>（五）汇总社会评议情况，并将评议结果公开。</w:t>
      </w:r>
    </w:p>
    <w:p w:rsidR="003E160C" w:rsidRPr="008777B7" w:rsidRDefault="003E160C" w:rsidP="003E160C">
      <w:pPr>
        <w:spacing w:line="576" w:lineRule="exact"/>
        <w:ind w:firstLineChars="200" w:firstLine="680"/>
        <w:rPr>
          <w:rFonts w:ascii="仿宋_GB2312" w:eastAsia="仿宋_GB2312" w:hAnsi="仿宋" w:cs="仿宋"/>
          <w:sz w:val="34"/>
          <w:szCs w:val="34"/>
        </w:rPr>
      </w:pPr>
      <w:r w:rsidRPr="008777B7">
        <w:rPr>
          <w:rFonts w:ascii="仿宋_GB2312" w:eastAsia="仿宋_GB2312" w:hAnsi="仿宋" w:cs="仿宋" w:hint="eastAsia"/>
          <w:sz w:val="34"/>
          <w:szCs w:val="34"/>
        </w:rPr>
        <w:t>第六条 社会评议结果要向局政务公开领导小组办公室报告，并将结果在一定范围内公开。</w:t>
      </w:r>
    </w:p>
    <w:p w:rsidR="003E160C" w:rsidRPr="008777B7" w:rsidRDefault="003E160C" w:rsidP="003E160C">
      <w:pPr>
        <w:spacing w:line="576" w:lineRule="exact"/>
        <w:ind w:firstLineChars="200" w:firstLine="680"/>
        <w:rPr>
          <w:rFonts w:ascii="仿宋_GB2312" w:eastAsia="仿宋_GB2312" w:hAnsi="仿宋" w:cs="仿宋"/>
          <w:sz w:val="34"/>
          <w:szCs w:val="34"/>
        </w:rPr>
      </w:pPr>
      <w:r w:rsidRPr="008777B7">
        <w:rPr>
          <w:rFonts w:ascii="仿宋_GB2312" w:eastAsia="仿宋_GB2312" w:hAnsi="仿宋" w:cs="仿宋" w:hint="eastAsia"/>
          <w:sz w:val="34"/>
          <w:szCs w:val="34"/>
        </w:rPr>
        <w:t>评议中发现有问题的，要制定整改措施，并向局政务公开领导小组办公室上报整改结果。</w:t>
      </w:r>
    </w:p>
    <w:p w:rsidR="003E160C" w:rsidRPr="008777B7" w:rsidRDefault="003E160C" w:rsidP="003E160C">
      <w:pPr>
        <w:spacing w:line="576" w:lineRule="exact"/>
        <w:ind w:firstLineChars="200" w:firstLine="680"/>
        <w:rPr>
          <w:rFonts w:ascii="仿宋_GB2312" w:eastAsia="仿宋_GB2312" w:hAnsi="仿宋" w:cs="仿宋"/>
          <w:sz w:val="34"/>
          <w:szCs w:val="34"/>
        </w:rPr>
      </w:pPr>
      <w:r w:rsidRPr="008777B7">
        <w:rPr>
          <w:rFonts w:ascii="仿宋_GB2312" w:eastAsia="仿宋_GB2312" w:hAnsi="仿宋" w:cs="仿宋" w:hint="eastAsia"/>
          <w:sz w:val="34"/>
          <w:szCs w:val="34"/>
        </w:rPr>
        <w:t>评议结果作为政府年度目标管理考核、政务公开考评等设定分值的组成部分。</w:t>
      </w:r>
    </w:p>
    <w:p w:rsidR="003E160C" w:rsidRPr="008777B7" w:rsidRDefault="003E160C" w:rsidP="003E160C">
      <w:pPr>
        <w:spacing w:line="576" w:lineRule="exact"/>
        <w:ind w:firstLineChars="200" w:firstLine="680"/>
        <w:rPr>
          <w:rFonts w:ascii="仿宋_GB2312" w:eastAsia="仿宋_GB2312" w:hAnsi="仿宋" w:cs="仿宋"/>
          <w:sz w:val="34"/>
          <w:szCs w:val="34"/>
        </w:rPr>
      </w:pPr>
      <w:r w:rsidRPr="008777B7">
        <w:rPr>
          <w:rFonts w:ascii="仿宋_GB2312" w:eastAsia="仿宋_GB2312" w:hAnsi="仿宋" w:cs="仿宋" w:hint="eastAsia"/>
          <w:sz w:val="34"/>
          <w:szCs w:val="34"/>
        </w:rPr>
        <w:t>第七条 对评议过程中弄虚作假、徇私舞弊或造成不良影响的，由纪检</w:t>
      </w:r>
      <w:r>
        <w:rPr>
          <w:rFonts w:ascii="仿宋_GB2312" w:eastAsia="仿宋_GB2312" w:hAnsi="仿宋" w:cs="仿宋" w:hint="eastAsia"/>
          <w:sz w:val="34"/>
          <w:szCs w:val="34"/>
        </w:rPr>
        <w:t>部门</w:t>
      </w:r>
      <w:r w:rsidRPr="008777B7">
        <w:rPr>
          <w:rFonts w:ascii="仿宋_GB2312" w:eastAsia="仿宋_GB2312" w:hAnsi="仿宋" w:cs="仿宋" w:hint="eastAsia"/>
          <w:sz w:val="34"/>
          <w:szCs w:val="34"/>
        </w:rPr>
        <w:t>依据有关规定进行责任追究。</w:t>
      </w:r>
    </w:p>
    <w:p w:rsidR="003E160C" w:rsidRDefault="003E160C">
      <w:pPr>
        <w:rPr>
          <w:rFonts w:ascii="仿宋_GB2312" w:eastAsia="仿宋_GB2312"/>
          <w:sz w:val="34"/>
          <w:szCs w:val="34"/>
        </w:rPr>
      </w:pPr>
    </w:p>
    <w:p w:rsidR="003E160C" w:rsidRDefault="003E160C">
      <w:pPr>
        <w:rPr>
          <w:rFonts w:ascii="仿宋_GB2312" w:eastAsia="仿宋_GB2312"/>
          <w:sz w:val="34"/>
          <w:szCs w:val="34"/>
        </w:rPr>
      </w:pPr>
    </w:p>
    <w:p w:rsidR="003E160C" w:rsidRDefault="003E160C">
      <w:pPr>
        <w:rPr>
          <w:rFonts w:ascii="仿宋_GB2312" w:eastAsia="仿宋_GB2312"/>
          <w:sz w:val="34"/>
          <w:szCs w:val="34"/>
        </w:rPr>
      </w:pPr>
    </w:p>
    <w:p w:rsidR="003E160C" w:rsidRPr="002A37A9" w:rsidRDefault="003E160C" w:rsidP="003E160C">
      <w:pPr>
        <w:spacing w:line="576" w:lineRule="exact"/>
        <w:rPr>
          <w:rFonts w:ascii="仿宋_GB2312" w:eastAsia="仿宋_GB2312" w:hAnsiTheme="majorEastAsia" w:cstheme="majorEastAsia"/>
          <w:bCs/>
          <w:sz w:val="32"/>
          <w:szCs w:val="32"/>
        </w:rPr>
      </w:pPr>
      <w:r w:rsidRPr="002A37A9">
        <w:rPr>
          <w:rFonts w:ascii="仿宋_GB2312" w:eastAsia="仿宋_GB2312" w:hAnsiTheme="majorEastAsia" w:cstheme="majorEastAsia" w:hint="eastAsia"/>
          <w:bCs/>
          <w:sz w:val="32"/>
          <w:szCs w:val="32"/>
        </w:rPr>
        <w:lastRenderedPageBreak/>
        <w:t>附件13：</w:t>
      </w:r>
    </w:p>
    <w:p w:rsidR="003E160C" w:rsidRPr="003B5895" w:rsidRDefault="003E160C" w:rsidP="003E160C">
      <w:pPr>
        <w:spacing w:line="576" w:lineRule="exact"/>
        <w:jc w:val="center"/>
        <w:rPr>
          <w:rFonts w:ascii="方正小标宋简体" w:eastAsia="方正小标宋简体" w:hAnsiTheme="majorEastAsia" w:cstheme="majorEastAsia"/>
          <w:bCs/>
          <w:sz w:val="44"/>
          <w:szCs w:val="44"/>
        </w:rPr>
      </w:pPr>
      <w:r w:rsidRPr="003B5895">
        <w:rPr>
          <w:rFonts w:ascii="方正小标宋简体" w:eastAsia="方正小标宋简体" w:hAnsiTheme="majorEastAsia" w:cstheme="majorEastAsia" w:hint="eastAsia"/>
          <w:bCs/>
          <w:sz w:val="44"/>
          <w:szCs w:val="44"/>
        </w:rPr>
        <w:t>浑江区农业农村局信息公开责任追究制度</w:t>
      </w:r>
    </w:p>
    <w:p w:rsidR="003E160C" w:rsidRPr="003B5895" w:rsidRDefault="003E160C" w:rsidP="003E160C">
      <w:pPr>
        <w:spacing w:line="576" w:lineRule="exact"/>
        <w:jc w:val="center"/>
        <w:rPr>
          <w:rFonts w:ascii="仿宋_GB2312" w:eastAsia="仿宋_GB2312" w:hAnsiTheme="majorEastAsia" w:cstheme="majorEastAsia"/>
          <w:b/>
          <w:bCs/>
          <w:sz w:val="34"/>
          <w:szCs w:val="34"/>
        </w:rPr>
      </w:pPr>
    </w:p>
    <w:p w:rsidR="003E160C" w:rsidRPr="003B5895" w:rsidRDefault="003E160C" w:rsidP="003E160C">
      <w:pPr>
        <w:spacing w:line="576" w:lineRule="exact"/>
        <w:ind w:firstLineChars="200" w:firstLine="680"/>
        <w:rPr>
          <w:rFonts w:ascii="仿宋_GB2312" w:eastAsia="仿宋_GB2312" w:hAnsi="仿宋" w:cs="仿宋"/>
          <w:sz w:val="34"/>
          <w:szCs w:val="34"/>
        </w:rPr>
      </w:pPr>
      <w:r w:rsidRPr="003B5895">
        <w:rPr>
          <w:rFonts w:ascii="仿宋_GB2312" w:eastAsia="仿宋_GB2312" w:hAnsi="仿宋" w:cs="仿宋" w:hint="eastAsia"/>
          <w:sz w:val="34"/>
          <w:szCs w:val="34"/>
        </w:rPr>
        <w:t>为促进政府信息公开工作规范进行，促进依法行政，保障公民、法人和其他组织依法获取政府信息，依法追究违反政府信息公开规定行为的责任，根据《中华人民共和国政府信息公开条例》（以下简称《条例》）及有关法律法规，制定本制度。</w:t>
      </w:r>
    </w:p>
    <w:p w:rsidR="003E160C" w:rsidRPr="003B5895" w:rsidRDefault="003E160C" w:rsidP="003E160C">
      <w:pPr>
        <w:spacing w:line="576" w:lineRule="exact"/>
        <w:ind w:firstLineChars="200" w:firstLine="680"/>
        <w:rPr>
          <w:rFonts w:ascii="仿宋_GB2312" w:eastAsia="仿宋_GB2312" w:hAnsi="仿宋" w:cs="仿宋"/>
          <w:sz w:val="34"/>
          <w:szCs w:val="34"/>
        </w:rPr>
      </w:pPr>
      <w:r w:rsidRPr="003B5895">
        <w:rPr>
          <w:rFonts w:ascii="仿宋_GB2312" w:eastAsia="仿宋_GB2312" w:hAnsi="仿宋" w:cs="仿宋" w:hint="eastAsia"/>
          <w:sz w:val="34"/>
          <w:szCs w:val="34"/>
        </w:rPr>
        <w:t>第一条</w:t>
      </w:r>
      <w:r w:rsidRPr="003B5895">
        <w:rPr>
          <w:rFonts w:ascii="宋体" w:eastAsia="宋体" w:hAnsi="宋体" w:cs="宋体" w:hint="eastAsia"/>
          <w:sz w:val="34"/>
          <w:szCs w:val="34"/>
        </w:rPr>
        <w:t> </w:t>
      </w:r>
      <w:r w:rsidRPr="003B5895">
        <w:rPr>
          <w:rFonts w:ascii="仿宋_GB2312" w:eastAsia="仿宋_GB2312" w:hAnsi="仿宋" w:cs="仿宋" w:hint="eastAsia"/>
          <w:sz w:val="34"/>
          <w:szCs w:val="34"/>
        </w:rPr>
        <w:t>本制度所称的“违反政府信息公开规定”是指违反《条例》及其他关于政府信息公开的法律、法规规定。</w:t>
      </w:r>
    </w:p>
    <w:p w:rsidR="003E160C" w:rsidRPr="003B5895" w:rsidRDefault="003E160C" w:rsidP="003E160C">
      <w:pPr>
        <w:spacing w:line="576" w:lineRule="exact"/>
        <w:ind w:firstLineChars="200" w:firstLine="680"/>
        <w:rPr>
          <w:rFonts w:ascii="仿宋_GB2312" w:eastAsia="仿宋_GB2312" w:hAnsi="仿宋" w:cs="仿宋"/>
          <w:sz w:val="34"/>
          <w:szCs w:val="34"/>
        </w:rPr>
      </w:pPr>
      <w:r w:rsidRPr="003B5895">
        <w:rPr>
          <w:rFonts w:ascii="仿宋_GB2312" w:eastAsia="仿宋_GB2312" w:hAnsi="仿宋" w:cs="仿宋" w:hint="eastAsia"/>
          <w:sz w:val="34"/>
          <w:szCs w:val="34"/>
        </w:rPr>
        <w:t>第二条</w:t>
      </w:r>
      <w:r w:rsidRPr="003B5895">
        <w:rPr>
          <w:rFonts w:ascii="宋体" w:eastAsia="宋体" w:hAnsi="宋体" w:cs="宋体" w:hint="eastAsia"/>
          <w:sz w:val="34"/>
          <w:szCs w:val="34"/>
        </w:rPr>
        <w:t> </w:t>
      </w:r>
      <w:r w:rsidRPr="003B5895">
        <w:rPr>
          <w:rFonts w:ascii="仿宋_GB2312" w:eastAsia="仿宋_GB2312" w:hAnsi="仿宋" w:cs="仿宋" w:hint="eastAsia"/>
          <w:sz w:val="34"/>
          <w:szCs w:val="34"/>
        </w:rPr>
        <w:t>政府信息公开责任追究坚持实事求是、有错必纠、惩处与教育相结合、追究责任与改进工作相结合的原则。</w:t>
      </w:r>
    </w:p>
    <w:p w:rsidR="003E160C" w:rsidRPr="003B5895" w:rsidRDefault="003E160C" w:rsidP="003E160C">
      <w:pPr>
        <w:spacing w:line="576" w:lineRule="exact"/>
        <w:ind w:firstLineChars="200" w:firstLine="680"/>
        <w:rPr>
          <w:rFonts w:ascii="仿宋_GB2312" w:eastAsia="仿宋_GB2312" w:hAnsi="仿宋" w:cs="仿宋"/>
          <w:sz w:val="34"/>
          <w:szCs w:val="34"/>
        </w:rPr>
      </w:pPr>
      <w:r w:rsidRPr="003B5895">
        <w:rPr>
          <w:rFonts w:ascii="仿宋_GB2312" w:eastAsia="仿宋_GB2312" w:hAnsi="仿宋" w:cs="仿宋" w:hint="eastAsia"/>
          <w:sz w:val="34"/>
          <w:szCs w:val="34"/>
        </w:rPr>
        <w:t>第三条</w:t>
      </w:r>
      <w:r w:rsidRPr="003B5895">
        <w:rPr>
          <w:rFonts w:ascii="宋体" w:eastAsia="宋体" w:hAnsi="宋体" w:cs="宋体" w:hint="eastAsia"/>
          <w:sz w:val="34"/>
          <w:szCs w:val="34"/>
        </w:rPr>
        <w:t> </w:t>
      </w:r>
      <w:r w:rsidRPr="003B5895">
        <w:rPr>
          <w:rFonts w:ascii="仿宋_GB2312" w:eastAsia="仿宋_GB2312" w:hAnsi="仿宋" w:cs="仿宋" w:hint="eastAsia"/>
          <w:sz w:val="34"/>
          <w:szCs w:val="34"/>
        </w:rPr>
        <w:t>违反《条例》的规定，有下列情形之一的，情节较轻的，责令改正；情节严重的，对直接负责的主管人员和其他直接责任人员依法给予处分；构成犯罪的，依法追究刑事责任：</w:t>
      </w:r>
    </w:p>
    <w:p w:rsidR="003E160C" w:rsidRPr="003B5895" w:rsidRDefault="003E160C" w:rsidP="003E160C">
      <w:pPr>
        <w:spacing w:line="576" w:lineRule="exact"/>
        <w:ind w:firstLineChars="200" w:firstLine="680"/>
        <w:rPr>
          <w:rFonts w:ascii="仿宋_GB2312" w:eastAsia="仿宋_GB2312" w:hAnsi="仿宋" w:cs="仿宋"/>
          <w:sz w:val="34"/>
          <w:szCs w:val="34"/>
        </w:rPr>
      </w:pPr>
      <w:r w:rsidRPr="003B5895">
        <w:rPr>
          <w:rFonts w:ascii="仿宋_GB2312" w:eastAsia="仿宋_GB2312" w:hAnsi="仿宋" w:cs="仿宋" w:hint="eastAsia"/>
          <w:sz w:val="34"/>
          <w:szCs w:val="34"/>
        </w:rPr>
        <w:t>（一）不依法履行政府信息公开义务的；</w:t>
      </w:r>
    </w:p>
    <w:p w:rsidR="003E160C" w:rsidRPr="003B5895" w:rsidRDefault="003E160C" w:rsidP="003E160C">
      <w:pPr>
        <w:spacing w:line="576" w:lineRule="exact"/>
        <w:ind w:firstLineChars="200" w:firstLine="680"/>
        <w:rPr>
          <w:rFonts w:ascii="仿宋_GB2312" w:eastAsia="仿宋_GB2312" w:hAnsi="仿宋" w:cs="仿宋"/>
          <w:sz w:val="34"/>
          <w:szCs w:val="34"/>
        </w:rPr>
      </w:pPr>
      <w:r w:rsidRPr="003B5895">
        <w:rPr>
          <w:rFonts w:ascii="仿宋_GB2312" w:eastAsia="仿宋_GB2312" w:hAnsi="仿宋" w:cs="仿宋" w:hint="eastAsia"/>
          <w:sz w:val="34"/>
          <w:szCs w:val="34"/>
        </w:rPr>
        <w:t>（二）不及时更新公开的政府信息内容、政府信息公开指南和政府信息公开目录的；</w:t>
      </w:r>
    </w:p>
    <w:p w:rsidR="003E160C" w:rsidRPr="003B5895" w:rsidRDefault="003E160C" w:rsidP="003E160C">
      <w:pPr>
        <w:spacing w:line="576" w:lineRule="exact"/>
        <w:ind w:firstLineChars="200" w:firstLine="680"/>
        <w:rPr>
          <w:rFonts w:ascii="仿宋_GB2312" w:eastAsia="仿宋_GB2312" w:hAnsi="仿宋" w:cs="仿宋"/>
          <w:sz w:val="34"/>
          <w:szCs w:val="34"/>
        </w:rPr>
      </w:pPr>
      <w:r w:rsidRPr="003B5895">
        <w:rPr>
          <w:rFonts w:ascii="仿宋_GB2312" w:eastAsia="仿宋_GB2312" w:hAnsi="仿宋" w:cs="仿宋" w:hint="eastAsia"/>
          <w:sz w:val="34"/>
          <w:szCs w:val="34"/>
        </w:rPr>
        <w:t>（三）违反规定收取费用的；</w:t>
      </w:r>
    </w:p>
    <w:p w:rsidR="003E160C" w:rsidRPr="003B5895" w:rsidRDefault="003E160C" w:rsidP="003E160C">
      <w:pPr>
        <w:spacing w:line="576" w:lineRule="exact"/>
        <w:ind w:firstLineChars="200" w:firstLine="680"/>
        <w:rPr>
          <w:rFonts w:ascii="仿宋_GB2312" w:eastAsia="仿宋_GB2312" w:hAnsi="仿宋" w:cs="仿宋"/>
          <w:sz w:val="34"/>
          <w:szCs w:val="34"/>
        </w:rPr>
      </w:pPr>
      <w:r w:rsidRPr="003B5895">
        <w:rPr>
          <w:rFonts w:ascii="仿宋_GB2312" w:eastAsia="仿宋_GB2312" w:hAnsi="仿宋" w:cs="仿宋" w:hint="eastAsia"/>
          <w:sz w:val="34"/>
          <w:szCs w:val="34"/>
        </w:rPr>
        <w:t>（四）通过其他组织、个人以有偿服务方式提供政府信息的；</w:t>
      </w:r>
    </w:p>
    <w:p w:rsidR="003E160C" w:rsidRPr="003B5895" w:rsidRDefault="003E160C" w:rsidP="003E160C">
      <w:pPr>
        <w:spacing w:line="576" w:lineRule="exact"/>
        <w:ind w:firstLineChars="200" w:firstLine="680"/>
        <w:rPr>
          <w:rFonts w:ascii="仿宋_GB2312" w:eastAsia="仿宋_GB2312" w:hAnsi="仿宋" w:cs="仿宋"/>
          <w:sz w:val="34"/>
          <w:szCs w:val="34"/>
        </w:rPr>
      </w:pPr>
      <w:r w:rsidRPr="003B5895">
        <w:rPr>
          <w:rFonts w:ascii="仿宋_GB2312" w:eastAsia="仿宋_GB2312" w:hAnsi="仿宋" w:cs="仿宋" w:hint="eastAsia"/>
          <w:sz w:val="34"/>
          <w:szCs w:val="34"/>
        </w:rPr>
        <w:lastRenderedPageBreak/>
        <w:t>（五）公开不应当公开的政府信息的；</w:t>
      </w:r>
    </w:p>
    <w:p w:rsidR="003E160C" w:rsidRPr="003B5895" w:rsidRDefault="003E160C" w:rsidP="003E160C">
      <w:pPr>
        <w:spacing w:line="576" w:lineRule="exact"/>
        <w:ind w:firstLineChars="200" w:firstLine="680"/>
        <w:rPr>
          <w:rFonts w:ascii="仿宋_GB2312" w:eastAsia="仿宋_GB2312" w:hAnsi="仿宋" w:cs="仿宋"/>
          <w:sz w:val="34"/>
          <w:szCs w:val="34"/>
        </w:rPr>
      </w:pPr>
      <w:r w:rsidRPr="003B5895">
        <w:rPr>
          <w:rFonts w:ascii="仿宋_GB2312" w:eastAsia="仿宋_GB2312" w:hAnsi="仿宋" w:cs="仿宋" w:hint="eastAsia"/>
          <w:sz w:val="34"/>
          <w:szCs w:val="34"/>
        </w:rPr>
        <w:t>（六）违反本条例规定的其他行为。</w:t>
      </w:r>
    </w:p>
    <w:p w:rsidR="003E160C" w:rsidRPr="006E4BDA" w:rsidRDefault="003E160C">
      <w:pPr>
        <w:rPr>
          <w:rFonts w:ascii="仿宋_GB2312" w:eastAsia="仿宋_GB2312"/>
          <w:sz w:val="34"/>
          <w:szCs w:val="34"/>
        </w:rPr>
      </w:pPr>
    </w:p>
    <w:sectPr w:rsidR="003E160C" w:rsidRPr="006E4BDA" w:rsidSect="00205D8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0929" w:rsidRDefault="00160929" w:rsidP="00714E45">
      <w:r>
        <w:separator/>
      </w:r>
    </w:p>
  </w:endnote>
  <w:endnote w:type="continuationSeparator" w:id="0">
    <w:p w:rsidR="00160929" w:rsidRDefault="00160929" w:rsidP="00714E4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方正仿宋_GBK">
    <w:altName w:val="微软雅黑"/>
    <w:charset w:val="00"/>
    <w:family w:val="auto"/>
    <w:pitch w:val="default"/>
    <w:sig w:usb0="00000000" w:usb1="00000000" w:usb2="00000000" w:usb3="00000000" w:csb0="00000000" w:csb1="00000000"/>
  </w:font>
  <w:font w:name="方正小标宋_GBK">
    <w:altName w:val="Arial Unicode MS"/>
    <w:charset w:val="86"/>
    <w:family w:val="script"/>
    <w:pitch w:val="variable"/>
    <w:sig w:usb0="00000000"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0929" w:rsidRDefault="00160929" w:rsidP="00714E45">
      <w:r>
        <w:separator/>
      </w:r>
    </w:p>
  </w:footnote>
  <w:footnote w:type="continuationSeparator" w:id="0">
    <w:p w:rsidR="00160929" w:rsidRDefault="00160929" w:rsidP="00714E4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6109CB"/>
    <w:multiLevelType w:val="singleLevel"/>
    <w:tmpl w:val="1E6109CB"/>
    <w:lvl w:ilvl="0">
      <w:start w:val="1"/>
      <w:numFmt w:val="chineseCounting"/>
      <w:suff w:val="nothing"/>
      <w:lvlText w:val="（%1）"/>
      <w:lvlJc w:val="left"/>
      <w:rPr>
        <w:rFonts w:hint="eastAsia"/>
      </w:rPr>
    </w:lvl>
  </w:abstractNum>
  <w:abstractNum w:abstractNumId="1">
    <w:nsid w:val="2D9A4751"/>
    <w:multiLevelType w:val="singleLevel"/>
    <w:tmpl w:val="2D9A4751"/>
    <w:lvl w:ilvl="0">
      <w:start w:val="1"/>
      <w:numFmt w:val="chineseCounting"/>
      <w:suff w:val="nothing"/>
      <w:lvlText w:val="（%1）"/>
      <w:lvlJc w:val="left"/>
      <w:rPr>
        <w:rFonts w:hint="eastAsia"/>
      </w:rPr>
    </w:lvl>
  </w:abstractNum>
  <w:abstractNum w:abstractNumId="2">
    <w:nsid w:val="74EAC7DF"/>
    <w:multiLevelType w:val="singleLevel"/>
    <w:tmpl w:val="74EAC7DF"/>
    <w:lvl w:ilvl="0">
      <w:start w:val="1"/>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C3021"/>
    <w:rsid w:val="00160929"/>
    <w:rsid w:val="00177F7D"/>
    <w:rsid w:val="00205D8D"/>
    <w:rsid w:val="002329E5"/>
    <w:rsid w:val="002E7609"/>
    <w:rsid w:val="00350EF0"/>
    <w:rsid w:val="003C0D46"/>
    <w:rsid w:val="003E160C"/>
    <w:rsid w:val="00574B89"/>
    <w:rsid w:val="005838E5"/>
    <w:rsid w:val="00623A20"/>
    <w:rsid w:val="006A5C59"/>
    <w:rsid w:val="006C451F"/>
    <w:rsid w:val="006E10F0"/>
    <w:rsid w:val="006E4BDA"/>
    <w:rsid w:val="00714E45"/>
    <w:rsid w:val="00724B3B"/>
    <w:rsid w:val="007916E5"/>
    <w:rsid w:val="0089638E"/>
    <w:rsid w:val="008D3ED8"/>
    <w:rsid w:val="00911FB9"/>
    <w:rsid w:val="00940D93"/>
    <w:rsid w:val="0096031F"/>
    <w:rsid w:val="00984FB5"/>
    <w:rsid w:val="009953FF"/>
    <w:rsid w:val="009B75A3"/>
    <w:rsid w:val="009F2D04"/>
    <w:rsid w:val="00A32962"/>
    <w:rsid w:val="00A75F04"/>
    <w:rsid w:val="00AD2217"/>
    <w:rsid w:val="00B21378"/>
    <w:rsid w:val="00B21F68"/>
    <w:rsid w:val="00B81A88"/>
    <w:rsid w:val="00BC3021"/>
    <w:rsid w:val="00CA1CDC"/>
    <w:rsid w:val="00D6765C"/>
    <w:rsid w:val="00EF645C"/>
    <w:rsid w:val="00FD20A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5D8D"/>
    <w:pPr>
      <w:widowControl w:val="0"/>
      <w:jc w:val="both"/>
    </w:pPr>
  </w:style>
  <w:style w:type="paragraph" w:styleId="3">
    <w:name w:val="heading 3"/>
    <w:basedOn w:val="a"/>
    <w:next w:val="a"/>
    <w:link w:val="3Char"/>
    <w:semiHidden/>
    <w:unhideWhenUsed/>
    <w:qFormat/>
    <w:rsid w:val="006E4BDA"/>
    <w:pPr>
      <w:spacing w:beforeAutospacing="1" w:afterAutospacing="1"/>
      <w:jc w:val="left"/>
      <w:outlineLvl w:val="2"/>
    </w:pPr>
    <w:rPr>
      <w:rFonts w:ascii="宋体" w:eastAsia="宋体" w:hAnsi="宋体" w:cs="Times New Roman"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BC3021"/>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BC3021"/>
    <w:rPr>
      <w:b/>
      <w:bCs/>
    </w:rPr>
  </w:style>
  <w:style w:type="paragraph" w:styleId="a5">
    <w:name w:val="header"/>
    <w:basedOn w:val="a"/>
    <w:link w:val="Char"/>
    <w:uiPriority w:val="99"/>
    <w:semiHidden/>
    <w:unhideWhenUsed/>
    <w:rsid w:val="00714E4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714E45"/>
    <w:rPr>
      <w:sz w:val="18"/>
      <w:szCs w:val="18"/>
    </w:rPr>
  </w:style>
  <w:style w:type="paragraph" w:styleId="a6">
    <w:name w:val="footer"/>
    <w:basedOn w:val="a"/>
    <w:link w:val="Char0"/>
    <w:uiPriority w:val="99"/>
    <w:semiHidden/>
    <w:unhideWhenUsed/>
    <w:rsid w:val="00714E45"/>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714E45"/>
    <w:rPr>
      <w:sz w:val="18"/>
      <w:szCs w:val="18"/>
    </w:rPr>
  </w:style>
  <w:style w:type="paragraph" w:styleId="a7">
    <w:name w:val="Date"/>
    <w:basedOn w:val="a"/>
    <w:next w:val="a"/>
    <w:link w:val="Char1"/>
    <w:uiPriority w:val="99"/>
    <w:semiHidden/>
    <w:unhideWhenUsed/>
    <w:rsid w:val="009953FF"/>
    <w:pPr>
      <w:ind w:leftChars="2500" w:left="100"/>
    </w:pPr>
  </w:style>
  <w:style w:type="character" w:customStyle="1" w:styleId="Char1">
    <w:name w:val="日期 Char"/>
    <w:basedOn w:val="a0"/>
    <w:link w:val="a7"/>
    <w:uiPriority w:val="99"/>
    <w:semiHidden/>
    <w:rsid w:val="009953FF"/>
  </w:style>
  <w:style w:type="character" w:customStyle="1" w:styleId="3Char">
    <w:name w:val="标题 3 Char"/>
    <w:basedOn w:val="a0"/>
    <w:link w:val="3"/>
    <w:semiHidden/>
    <w:rsid w:val="006E4BDA"/>
    <w:rPr>
      <w:rFonts w:ascii="宋体" w:eastAsia="宋体" w:hAnsi="宋体" w:cs="Times New Roman"/>
      <w:b/>
      <w:kern w:val="0"/>
      <w:sz w:val="27"/>
      <w:szCs w:val="27"/>
    </w:rPr>
  </w:style>
</w:styles>
</file>

<file path=word/webSettings.xml><?xml version="1.0" encoding="utf-8"?>
<w:webSettings xmlns:r="http://schemas.openxmlformats.org/officeDocument/2006/relationships" xmlns:w="http://schemas.openxmlformats.org/wordprocessingml/2006/main">
  <w:divs>
    <w:div w:id="556628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1687</Words>
  <Characters>9618</Characters>
  <Application>Microsoft Office Word</Application>
  <DocSecurity>0</DocSecurity>
  <Lines>80</Lines>
  <Paragraphs>22</Paragraphs>
  <ScaleCrop>false</ScaleCrop>
  <Company>Sky123.Org</Company>
  <LinksUpToDate>false</LinksUpToDate>
  <CharactersWithSpaces>11283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cp:lastPrinted>2020-04-10T07:12:00Z</cp:lastPrinted>
  <dcterms:created xsi:type="dcterms:W3CDTF">2021-07-31T01:14:00Z</dcterms:created>
  <dcterms:modified xsi:type="dcterms:W3CDTF">2021-07-31T01:24:00Z</dcterms:modified>
</cp:coreProperties>
</file>