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D4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附</w:t>
      </w:r>
      <w:r>
        <w:rPr>
          <w:rFonts w:hint="eastAsia" w:asciiTheme="minorEastAsia" w:hAnsiTheme="minorEastAsia"/>
          <w:szCs w:val="21"/>
        </w:rPr>
        <w:t>件2</w:t>
      </w:r>
    </w:p>
    <w:p w14:paraId="3537F1FB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调查点化肥使用情况汇总表</w:t>
      </w:r>
    </w:p>
    <w:p w14:paraId="68D5F1B3">
      <w:pPr>
        <w:rPr>
          <w:rFonts w:asciiTheme="minorEastAsia" w:hAnsiTheme="minorEastAsia"/>
          <w:szCs w:val="21"/>
        </w:rPr>
      </w:pPr>
      <w:bookmarkStart w:id="0" w:name="OLE_LINK9"/>
      <w:bookmarkStart w:id="1" w:name="OLE_LINK10"/>
      <w:r>
        <w:rPr>
          <w:rFonts w:hint="eastAsia" w:asciiTheme="minorEastAsia" w:hAnsiTheme="minorEastAsia"/>
          <w:szCs w:val="21"/>
          <w:u w:val="single"/>
        </w:rPr>
        <w:t xml:space="preserve"> </w:t>
      </w:r>
      <w:bookmarkStart w:id="2" w:name="OLE_LINK7"/>
      <w:bookmarkStart w:id="3" w:name="OLE_LINK8"/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>调查点                                                                                       单位：公顷、吨</w:t>
      </w:r>
    </w:p>
    <w:tbl>
      <w:tblPr>
        <w:tblStyle w:val="3"/>
        <w:tblW w:w="15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2"/>
        <w:gridCol w:w="1134"/>
        <w:gridCol w:w="850"/>
        <w:gridCol w:w="948"/>
        <w:gridCol w:w="611"/>
        <w:gridCol w:w="993"/>
        <w:gridCol w:w="814"/>
        <w:gridCol w:w="745"/>
        <w:gridCol w:w="850"/>
        <w:gridCol w:w="851"/>
        <w:gridCol w:w="850"/>
        <w:gridCol w:w="567"/>
        <w:gridCol w:w="567"/>
        <w:gridCol w:w="567"/>
        <w:gridCol w:w="810"/>
        <w:gridCol w:w="661"/>
        <w:gridCol w:w="661"/>
        <w:gridCol w:w="662"/>
        <w:gridCol w:w="1069"/>
      </w:tblGrid>
      <w:tr w14:paraId="23DB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6" w:type="dxa"/>
            <w:vMerge w:val="restart"/>
            <w:vAlign w:val="center"/>
          </w:tcPr>
          <w:p w14:paraId="38DC00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农作物</w:t>
            </w:r>
          </w:p>
        </w:tc>
        <w:tc>
          <w:tcPr>
            <w:tcW w:w="862" w:type="dxa"/>
            <w:vMerge w:val="restart"/>
            <w:vAlign w:val="center"/>
          </w:tcPr>
          <w:p w14:paraId="56042F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调查点面积</w:t>
            </w:r>
          </w:p>
        </w:tc>
        <w:tc>
          <w:tcPr>
            <w:tcW w:w="1134" w:type="dxa"/>
            <w:vMerge w:val="restart"/>
            <w:vAlign w:val="center"/>
          </w:tcPr>
          <w:p w14:paraId="69431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一次性施肥所占比例</w:t>
            </w:r>
          </w:p>
        </w:tc>
        <w:tc>
          <w:tcPr>
            <w:tcW w:w="7512" w:type="dxa"/>
            <w:gridSpan w:val="9"/>
            <w:vAlign w:val="center"/>
          </w:tcPr>
          <w:p w14:paraId="1F69AF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所有调查点化肥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实物</w:t>
            </w:r>
            <w:r>
              <w:rPr>
                <w:rFonts w:asciiTheme="minorEastAsia" w:hAnsiTheme="minorEastAsia"/>
                <w:sz w:val="18"/>
                <w:szCs w:val="18"/>
              </w:rPr>
              <w:t>总量</w:t>
            </w:r>
          </w:p>
        </w:tc>
        <w:tc>
          <w:tcPr>
            <w:tcW w:w="2511" w:type="dxa"/>
            <w:gridSpan w:val="4"/>
            <w:vAlign w:val="center"/>
          </w:tcPr>
          <w:p w14:paraId="33854B6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所有调查点</w:t>
            </w:r>
            <w:r>
              <w:rPr>
                <w:rFonts w:asciiTheme="minorEastAsia" w:hAnsiTheme="minorEastAsia"/>
                <w:sz w:val="18"/>
                <w:szCs w:val="18"/>
              </w:rPr>
              <w:t>化肥折纯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/>
                <w:sz w:val="18"/>
                <w:szCs w:val="18"/>
              </w:rPr>
              <w:t>量</w:t>
            </w:r>
          </w:p>
        </w:tc>
        <w:tc>
          <w:tcPr>
            <w:tcW w:w="3053" w:type="dxa"/>
            <w:gridSpan w:val="4"/>
            <w:vAlign w:val="center"/>
          </w:tcPr>
          <w:p w14:paraId="339B75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单位面积化肥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折纯</w:t>
            </w:r>
            <w:r>
              <w:rPr>
                <w:rFonts w:asciiTheme="minorEastAsia" w:hAnsiTheme="minorEastAsia"/>
                <w:sz w:val="18"/>
                <w:szCs w:val="18"/>
              </w:rPr>
              <w:t>用量</w:t>
            </w:r>
          </w:p>
        </w:tc>
      </w:tr>
      <w:tr w14:paraId="7FB1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vMerge w:val="continue"/>
            <w:vAlign w:val="center"/>
          </w:tcPr>
          <w:p w14:paraId="170370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77E7FA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7BFB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1B34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948" w:type="dxa"/>
            <w:vAlign w:val="center"/>
          </w:tcPr>
          <w:p w14:paraId="45D593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碳酸氢铵</w:t>
            </w:r>
          </w:p>
        </w:tc>
        <w:tc>
          <w:tcPr>
            <w:tcW w:w="611" w:type="dxa"/>
            <w:vAlign w:val="center"/>
          </w:tcPr>
          <w:p w14:paraId="7ADA3B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尿素</w:t>
            </w:r>
          </w:p>
        </w:tc>
        <w:tc>
          <w:tcPr>
            <w:tcW w:w="993" w:type="dxa"/>
            <w:vAlign w:val="center"/>
          </w:tcPr>
          <w:p w14:paraId="2CA39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磷酸二铵</w:t>
            </w:r>
          </w:p>
        </w:tc>
        <w:tc>
          <w:tcPr>
            <w:tcW w:w="814" w:type="dxa"/>
            <w:vAlign w:val="center"/>
          </w:tcPr>
          <w:p w14:paraId="2EF627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745" w:type="dxa"/>
            <w:vAlign w:val="center"/>
          </w:tcPr>
          <w:p w14:paraId="4083EE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850" w:type="dxa"/>
            <w:vAlign w:val="center"/>
          </w:tcPr>
          <w:p w14:paraId="119DB4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851" w:type="dxa"/>
            <w:vAlign w:val="center"/>
          </w:tcPr>
          <w:p w14:paraId="2A8F5A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30E068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7896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单位面积化肥实物用量</w:t>
            </w:r>
          </w:p>
        </w:tc>
        <w:tc>
          <w:tcPr>
            <w:tcW w:w="567" w:type="dxa"/>
            <w:vAlign w:val="center"/>
          </w:tcPr>
          <w:p w14:paraId="03F58CF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367CD5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14:paraId="15E8096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810" w:type="dxa"/>
            <w:vAlign w:val="center"/>
          </w:tcPr>
          <w:p w14:paraId="7990F78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DA582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23E05DE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6A8A4F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661" w:type="dxa"/>
            <w:vAlign w:val="center"/>
          </w:tcPr>
          <w:p w14:paraId="2F2D032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2" w:type="dxa"/>
            <w:vAlign w:val="center"/>
          </w:tcPr>
          <w:p w14:paraId="2AF0C9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069" w:type="dxa"/>
            <w:vAlign w:val="center"/>
          </w:tcPr>
          <w:p w14:paraId="3D783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8A266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合计</w:t>
            </w:r>
          </w:p>
          <w:p w14:paraId="2DD108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F7B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0EDBA3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4" w:name="_Hlk110433160"/>
            <w:r>
              <w:rPr>
                <w:rFonts w:asciiTheme="minorEastAsia" w:hAnsiTheme="minorEastAsia"/>
                <w:sz w:val="18"/>
                <w:szCs w:val="18"/>
              </w:rPr>
              <w:t>玉米</w:t>
            </w:r>
          </w:p>
        </w:tc>
        <w:tc>
          <w:tcPr>
            <w:tcW w:w="862" w:type="dxa"/>
            <w:vAlign w:val="center"/>
          </w:tcPr>
          <w:p w14:paraId="61FDC9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8011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3DA5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6C0D1B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2F5B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4244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99D53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513B0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32493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64F4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4FA2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3DD1E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3D1A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65D0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DB7B3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E0567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5F532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16BC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10180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D2C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297D46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水稻</w:t>
            </w:r>
          </w:p>
        </w:tc>
        <w:tc>
          <w:tcPr>
            <w:tcW w:w="862" w:type="dxa"/>
            <w:vAlign w:val="center"/>
          </w:tcPr>
          <w:p w14:paraId="45E373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E13A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152A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78210B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F72A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46908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3A3F8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40388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CC05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55C97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03E22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A902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828F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6E5D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984EE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770F6A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C0101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8291F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3DBF3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570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FEEE6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大豆</w:t>
            </w:r>
          </w:p>
        </w:tc>
        <w:tc>
          <w:tcPr>
            <w:tcW w:w="862" w:type="dxa"/>
            <w:vAlign w:val="center"/>
          </w:tcPr>
          <w:p w14:paraId="22BFADC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08E3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4614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659D56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FB1C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E2554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01A19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025DE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EA6C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52F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FED1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0C6F7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5F77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FBA6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85E92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8B97C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389279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9BB2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1B89C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ED2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7BA8BA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花生</w:t>
            </w:r>
          </w:p>
        </w:tc>
        <w:tc>
          <w:tcPr>
            <w:tcW w:w="862" w:type="dxa"/>
            <w:vAlign w:val="center"/>
          </w:tcPr>
          <w:p w14:paraId="2C92609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A46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DE99F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05F5A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2FFD6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AD1C8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5CE8E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10122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31254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B49A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233A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A523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3F9D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6003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5C56D5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F0FE7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F9D21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A66C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2A711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927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421058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马铃薯</w:t>
            </w:r>
          </w:p>
        </w:tc>
        <w:tc>
          <w:tcPr>
            <w:tcW w:w="862" w:type="dxa"/>
            <w:vAlign w:val="center"/>
          </w:tcPr>
          <w:p w14:paraId="4D6FD0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D3A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96B9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11455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2ABCE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3AF5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9280C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50579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52E2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DF998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9183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28E9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BE11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FD58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EE955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646FB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1E5CE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ABA9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0C3AC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AEE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66696B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向日葵</w:t>
            </w:r>
          </w:p>
        </w:tc>
        <w:tc>
          <w:tcPr>
            <w:tcW w:w="862" w:type="dxa"/>
            <w:vAlign w:val="center"/>
          </w:tcPr>
          <w:p w14:paraId="7C8EE1F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247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6A23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2E8424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3A29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5A36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41915D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8D879B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3408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34303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B834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4CAD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473A7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0BB6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A6809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10707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1ACAD6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F85F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207CF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78D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5EDEE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高粱</w:t>
            </w:r>
          </w:p>
        </w:tc>
        <w:tc>
          <w:tcPr>
            <w:tcW w:w="862" w:type="dxa"/>
            <w:vAlign w:val="center"/>
          </w:tcPr>
          <w:p w14:paraId="3DEED6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D5F6A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BED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29CC0F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4C1B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C22B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D6AC7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1E9F4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242C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9955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51D3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B394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D1A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1CF31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1E801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76EE1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7C870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FA3D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019CB4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203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C7561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杂粮</w:t>
            </w:r>
          </w:p>
        </w:tc>
        <w:tc>
          <w:tcPr>
            <w:tcW w:w="862" w:type="dxa"/>
            <w:vAlign w:val="center"/>
          </w:tcPr>
          <w:p w14:paraId="7132B3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D7B5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9A8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9C6D9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414C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D3CF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016D0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D7FD2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40E7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4BC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796C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9E8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584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3D44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78D00E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6A454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ADD06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1E06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3C70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E65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63543E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杂豆</w:t>
            </w:r>
          </w:p>
        </w:tc>
        <w:tc>
          <w:tcPr>
            <w:tcW w:w="862" w:type="dxa"/>
            <w:vAlign w:val="center"/>
          </w:tcPr>
          <w:p w14:paraId="2DC9EC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FB79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9166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24B13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7C3C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8BB6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D359C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B7C5B2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B605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3F9F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B652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5132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5E1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4DC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79241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A66FC0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34672A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299C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8AAFA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179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43A9D5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西瓜</w:t>
            </w:r>
          </w:p>
        </w:tc>
        <w:tc>
          <w:tcPr>
            <w:tcW w:w="862" w:type="dxa"/>
            <w:vAlign w:val="center"/>
          </w:tcPr>
          <w:p w14:paraId="7F00AC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664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C619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386ADB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11F1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0F88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B840F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09E0C1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2266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5908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AAA2F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E8986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6646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8D53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DE956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D6886C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2B053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70EC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C0D9F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BB7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C7686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甜瓜</w:t>
            </w:r>
          </w:p>
        </w:tc>
        <w:tc>
          <w:tcPr>
            <w:tcW w:w="862" w:type="dxa"/>
            <w:vAlign w:val="center"/>
          </w:tcPr>
          <w:p w14:paraId="3B6580C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AFB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D5B6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EACDA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0509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C8F3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765DE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60DE29E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B473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21E2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9FF9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511C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67A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276EF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8A91A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EEBD2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C31B0F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545D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F8ADB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C43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2677755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蔬菜</w:t>
            </w:r>
          </w:p>
        </w:tc>
        <w:tc>
          <w:tcPr>
            <w:tcW w:w="862" w:type="dxa"/>
            <w:vAlign w:val="center"/>
          </w:tcPr>
          <w:p w14:paraId="7C7A74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515B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ADA3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FA01B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AC1F4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CE21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D0F78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D3DE5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A3F5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A1DE8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EBC6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4BE2E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7C16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ADE8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86C79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44BE3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B0AEB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0993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A1722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496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59029A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其他作物</w:t>
            </w:r>
          </w:p>
        </w:tc>
        <w:tc>
          <w:tcPr>
            <w:tcW w:w="862" w:type="dxa"/>
            <w:vAlign w:val="center"/>
          </w:tcPr>
          <w:p w14:paraId="56A15DA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43E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90C13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9D614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C9F1E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617B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6679E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67216E1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52EA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CEF9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721A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A9EE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B680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8EFE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4F3AC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EA02B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1479D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A232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68F98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F06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680CE8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</w:tc>
        <w:tc>
          <w:tcPr>
            <w:tcW w:w="862" w:type="dxa"/>
            <w:vAlign w:val="center"/>
          </w:tcPr>
          <w:p w14:paraId="404C02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F53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A76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22F568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A621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95EE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9C1FC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8C343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F4B9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6566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A584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A9AD2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4A3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9688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AC166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6B76D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7DDBA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55B2F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4716C6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155A767">
      <w:bookmarkStart w:id="5" w:name="_GoBack"/>
      <w:bookmarkEnd w:id="5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WRjNmE0ZWRhY2QwNjYwYjk3MTJkZDMzNDkzNDUifQ=="/>
  </w:docVars>
  <w:rsids>
    <w:rsidRoot w:val="22BD3FF7"/>
    <w:rsid w:val="22B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2024-07-30T01:08:00Z</dcterms:created>
  <dc:creator>WPS_1591368330</dc:creator>
  <cp:lastModifiedBy>WPS_1591368330</cp:lastModifiedBy>
  <dcterms:modified xsi:type="dcterms:W3CDTF">2024-07-30T01:11:46Z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73CA7B8C016246849CA4412553C163D2_11</vt:lpwstr>
  </property>
</Properties>
</file>